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8AE" w:rsidRPr="005B2C9B" w:rsidRDefault="006C08AE" w:rsidP="006C08AE">
      <w:pPr>
        <w:pStyle w:val="ConsPlusNormal"/>
        <w:jc w:val="center"/>
        <w:rPr>
          <w:rFonts w:ascii="Times New Roman" w:hAnsi="Times New Roman" w:cs="Times New Roman"/>
          <w:sz w:val="24"/>
          <w:szCs w:val="24"/>
        </w:rPr>
      </w:pPr>
      <w:r w:rsidRPr="005B2C9B">
        <w:rPr>
          <w:rFonts w:ascii="Times New Roman" w:hAnsi="Times New Roman" w:cs="Times New Roman"/>
          <w:sz w:val="24"/>
          <w:szCs w:val="24"/>
        </w:rPr>
        <w:t>РАСПИСКА</w:t>
      </w:r>
    </w:p>
    <w:p w:rsidR="006C08AE" w:rsidRPr="005B2C9B" w:rsidRDefault="006C08AE" w:rsidP="006C08AE">
      <w:pPr>
        <w:pStyle w:val="ConsPlusNormal"/>
        <w:jc w:val="both"/>
        <w:rPr>
          <w:rFonts w:ascii="Times New Roman" w:hAnsi="Times New Roman" w:cs="Times New Roman"/>
          <w:sz w:val="24"/>
          <w:szCs w:val="24"/>
        </w:rPr>
      </w:pPr>
    </w:p>
    <w:p w:rsidR="006C08AE" w:rsidRPr="006C5FA5" w:rsidRDefault="006C08AE" w:rsidP="006C08AE">
      <w:pPr>
        <w:pStyle w:val="ConsPlusNormal"/>
        <w:ind w:firstLine="540"/>
        <w:jc w:val="both"/>
        <w:rPr>
          <w:rFonts w:ascii="Times New Roman" w:hAnsi="Times New Roman" w:cs="Times New Roman"/>
          <w:sz w:val="24"/>
          <w:szCs w:val="24"/>
        </w:rPr>
      </w:pPr>
      <w:r w:rsidRPr="005B2C9B">
        <w:rPr>
          <w:rFonts w:ascii="Times New Roman" w:hAnsi="Times New Roman" w:cs="Times New Roman"/>
          <w:sz w:val="24"/>
          <w:szCs w:val="24"/>
        </w:rPr>
        <w:t xml:space="preserve">Перед заключением договора о целевом обучении гражданин ознакомлен с </w:t>
      </w:r>
      <w:r w:rsidRPr="006C5FA5">
        <w:rPr>
          <w:rFonts w:ascii="Times New Roman" w:hAnsi="Times New Roman" w:cs="Times New Roman"/>
          <w:sz w:val="24"/>
          <w:szCs w:val="24"/>
        </w:rPr>
        <w:t xml:space="preserve">информацией об ограничениях и запретах, предусмотренных </w:t>
      </w:r>
      <w:hyperlink r:id="rId6">
        <w:r w:rsidRPr="006C5FA5">
          <w:rPr>
            <w:rFonts w:ascii="Times New Roman" w:hAnsi="Times New Roman" w:cs="Times New Roman"/>
            <w:sz w:val="24"/>
            <w:szCs w:val="24"/>
          </w:rPr>
          <w:t>статьями 16</w:t>
        </w:r>
      </w:hyperlink>
      <w:r w:rsidRPr="006C5FA5">
        <w:rPr>
          <w:rFonts w:ascii="Times New Roman" w:hAnsi="Times New Roman" w:cs="Times New Roman"/>
          <w:sz w:val="24"/>
          <w:szCs w:val="24"/>
        </w:rPr>
        <w:t xml:space="preserve"> и </w:t>
      </w:r>
      <w:hyperlink r:id="rId7">
        <w:r w:rsidRPr="006C5FA5">
          <w:rPr>
            <w:rFonts w:ascii="Times New Roman" w:hAnsi="Times New Roman" w:cs="Times New Roman"/>
            <w:sz w:val="24"/>
            <w:szCs w:val="24"/>
          </w:rPr>
          <w:t>17</w:t>
        </w:r>
      </w:hyperlink>
      <w:r w:rsidRPr="006C5FA5">
        <w:rPr>
          <w:rFonts w:ascii="Times New Roman" w:hAnsi="Times New Roman" w:cs="Times New Roman"/>
          <w:sz w:val="24"/>
          <w:szCs w:val="24"/>
        </w:rPr>
        <w:t xml:space="preserve"> Федерального закона от 27 июля 2004 г. </w:t>
      </w:r>
      <w:r>
        <w:rPr>
          <w:rFonts w:ascii="Times New Roman" w:hAnsi="Times New Roman" w:cs="Times New Roman"/>
          <w:sz w:val="24"/>
          <w:szCs w:val="24"/>
        </w:rPr>
        <w:t>№</w:t>
      </w:r>
      <w:r w:rsidRPr="006C5FA5">
        <w:rPr>
          <w:rFonts w:ascii="Times New Roman" w:hAnsi="Times New Roman" w:cs="Times New Roman"/>
          <w:sz w:val="24"/>
          <w:szCs w:val="24"/>
        </w:rPr>
        <w:t xml:space="preserve"> 79-ФЗ "О государственной гражданской службе Российской Федерации" (далее - Федеральный закон от 27 июля 2004 г. </w:t>
      </w:r>
      <w:r>
        <w:rPr>
          <w:rFonts w:ascii="Times New Roman" w:hAnsi="Times New Roman" w:cs="Times New Roman"/>
          <w:sz w:val="24"/>
          <w:szCs w:val="24"/>
        </w:rPr>
        <w:t>№</w:t>
      </w:r>
      <w:r w:rsidRPr="006C5FA5">
        <w:rPr>
          <w:rFonts w:ascii="Times New Roman" w:hAnsi="Times New Roman" w:cs="Times New Roman"/>
          <w:sz w:val="24"/>
          <w:szCs w:val="24"/>
        </w:rPr>
        <w:t xml:space="preserve"> 79-ФЗ), требованиями Федерального </w:t>
      </w:r>
      <w:hyperlink r:id="rId8">
        <w:r w:rsidRPr="006C5FA5">
          <w:rPr>
            <w:rFonts w:ascii="Times New Roman" w:hAnsi="Times New Roman" w:cs="Times New Roman"/>
            <w:sz w:val="24"/>
            <w:szCs w:val="24"/>
          </w:rPr>
          <w:t>закона</w:t>
        </w:r>
      </w:hyperlink>
      <w:r w:rsidRPr="006C5FA5">
        <w:rPr>
          <w:rFonts w:ascii="Times New Roman" w:hAnsi="Times New Roman" w:cs="Times New Roman"/>
          <w:sz w:val="24"/>
          <w:szCs w:val="24"/>
        </w:rPr>
        <w:t xml:space="preserve"> от 25 декабря 2008 г. </w:t>
      </w:r>
      <w:r>
        <w:rPr>
          <w:rFonts w:ascii="Times New Roman" w:hAnsi="Times New Roman" w:cs="Times New Roman"/>
          <w:sz w:val="24"/>
          <w:szCs w:val="24"/>
        </w:rPr>
        <w:t>№</w:t>
      </w:r>
      <w:r w:rsidRPr="006C5FA5">
        <w:rPr>
          <w:rFonts w:ascii="Times New Roman" w:hAnsi="Times New Roman" w:cs="Times New Roman"/>
          <w:sz w:val="24"/>
          <w:szCs w:val="24"/>
        </w:rPr>
        <w:t xml:space="preserve"> 273-ФЗ "О противодействии коррупции":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6C5FA5">
        <w:rPr>
          <w:rFonts w:ascii="Times New Roman" w:hAnsi="Times New Roman" w:cs="Times New Roman"/>
          <w:sz w:val="24"/>
          <w:szCs w:val="24"/>
        </w:rPr>
        <w:t>гражданин не может быть принят на гражданскую службу, а гражданский служащий</w:t>
      </w:r>
      <w:r w:rsidRPr="005B2C9B">
        <w:rPr>
          <w:rFonts w:ascii="Times New Roman" w:hAnsi="Times New Roman" w:cs="Times New Roman"/>
          <w:sz w:val="24"/>
          <w:szCs w:val="24"/>
        </w:rPr>
        <w:t xml:space="preserve"> не может находиться на гражданской службе в случае:</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1) признания его недееспособным или ограниченно дееспособным решением суда, вступившим в законную силу;</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6) прекращения гражданства Российской Федерации;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8) представления подложных документов или заведомо ложных сведений при поступлении на гражданскую службу;</w:t>
      </w:r>
    </w:p>
    <w:p w:rsidR="006C08AE" w:rsidRPr="006C5FA5" w:rsidRDefault="006C08AE" w:rsidP="006C08AE">
      <w:pPr>
        <w:pStyle w:val="ConsPlusNormal"/>
        <w:spacing w:before="220"/>
        <w:ind w:firstLine="540"/>
        <w:jc w:val="both"/>
        <w:rPr>
          <w:rFonts w:ascii="Times New Roman" w:hAnsi="Times New Roman" w:cs="Times New Roman"/>
          <w:sz w:val="24"/>
          <w:szCs w:val="24"/>
        </w:rPr>
      </w:pPr>
      <w:r w:rsidRPr="006C5FA5">
        <w:rPr>
          <w:rFonts w:ascii="Times New Roman" w:hAnsi="Times New Roman" w:cs="Times New Roman"/>
          <w:sz w:val="24"/>
          <w:szCs w:val="24"/>
        </w:rPr>
        <w:t xml:space="preserve">9) непредставления установленных Федеральным </w:t>
      </w:r>
      <w:hyperlink r:id="rId9">
        <w:r w:rsidRPr="006C5FA5">
          <w:rPr>
            <w:rFonts w:ascii="Times New Roman" w:hAnsi="Times New Roman" w:cs="Times New Roman"/>
            <w:sz w:val="24"/>
            <w:szCs w:val="24"/>
          </w:rPr>
          <w:t>законом</w:t>
        </w:r>
      </w:hyperlink>
      <w:r w:rsidRPr="006C5FA5">
        <w:rPr>
          <w:rFonts w:ascii="Times New Roman" w:hAnsi="Times New Roman" w:cs="Times New Roman"/>
          <w:sz w:val="24"/>
          <w:szCs w:val="24"/>
        </w:rPr>
        <w:t xml:space="preserve"> от 27 июля 2004 г. </w:t>
      </w:r>
      <w:r>
        <w:rPr>
          <w:rFonts w:ascii="Times New Roman" w:hAnsi="Times New Roman" w:cs="Times New Roman"/>
          <w:sz w:val="24"/>
          <w:szCs w:val="24"/>
        </w:rPr>
        <w:t>№</w:t>
      </w:r>
      <w:r w:rsidRPr="006C5FA5">
        <w:rPr>
          <w:rFonts w:ascii="Times New Roman" w:hAnsi="Times New Roman" w:cs="Times New Roman"/>
          <w:sz w:val="24"/>
          <w:szCs w:val="24"/>
        </w:rPr>
        <w:t xml:space="preserve"> 79-ФЗ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6C08AE" w:rsidRPr="006C5FA5" w:rsidRDefault="006C08AE" w:rsidP="006C08AE">
      <w:pPr>
        <w:pStyle w:val="ConsPlusNormal"/>
        <w:spacing w:before="220"/>
        <w:ind w:firstLine="540"/>
        <w:jc w:val="both"/>
        <w:rPr>
          <w:rFonts w:ascii="Times New Roman" w:hAnsi="Times New Roman" w:cs="Times New Roman"/>
          <w:sz w:val="24"/>
          <w:szCs w:val="24"/>
        </w:rPr>
      </w:pPr>
      <w:r w:rsidRPr="006C5FA5">
        <w:rPr>
          <w:rFonts w:ascii="Times New Roman" w:hAnsi="Times New Roman" w:cs="Times New Roman"/>
          <w:sz w:val="24"/>
          <w:szCs w:val="24"/>
        </w:rPr>
        <w:t xml:space="preserve">10) утраты представителем нанимателя доверия к гражданскому служащему в </w:t>
      </w:r>
      <w:r w:rsidRPr="006C5FA5">
        <w:rPr>
          <w:rFonts w:ascii="Times New Roman" w:hAnsi="Times New Roman" w:cs="Times New Roman"/>
          <w:sz w:val="24"/>
          <w:szCs w:val="24"/>
        </w:rPr>
        <w:lastRenderedPageBreak/>
        <w:t xml:space="preserve">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w:t>
      </w:r>
      <w:hyperlink r:id="rId10">
        <w:r w:rsidRPr="006C5FA5">
          <w:rPr>
            <w:rFonts w:ascii="Times New Roman" w:hAnsi="Times New Roman" w:cs="Times New Roman"/>
            <w:sz w:val="24"/>
            <w:szCs w:val="24"/>
          </w:rPr>
          <w:t>законом</w:t>
        </w:r>
      </w:hyperlink>
      <w:r w:rsidRPr="006C5FA5">
        <w:rPr>
          <w:rFonts w:ascii="Times New Roman" w:hAnsi="Times New Roman" w:cs="Times New Roman"/>
          <w:sz w:val="24"/>
          <w:szCs w:val="24"/>
        </w:rPr>
        <w:t xml:space="preserve"> от 27 июля 2004 г. </w:t>
      </w:r>
      <w:r>
        <w:rPr>
          <w:rFonts w:ascii="Times New Roman" w:hAnsi="Times New Roman" w:cs="Times New Roman"/>
          <w:sz w:val="24"/>
          <w:szCs w:val="24"/>
        </w:rPr>
        <w:t>№</w:t>
      </w:r>
      <w:r w:rsidRPr="006C5FA5">
        <w:rPr>
          <w:rFonts w:ascii="Times New Roman" w:hAnsi="Times New Roman" w:cs="Times New Roman"/>
          <w:sz w:val="24"/>
          <w:szCs w:val="24"/>
        </w:rPr>
        <w:t xml:space="preserve"> 79-ФЗ, Федеральным </w:t>
      </w:r>
      <w:hyperlink r:id="rId11">
        <w:r w:rsidRPr="006C5FA5">
          <w:rPr>
            <w:rFonts w:ascii="Times New Roman" w:hAnsi="Times New Roman" w:cs="Times New Roman"/>
            <w:sz w:val="24"/>
            <w:szCs w:val="24"/>
          </w:rPr>
          <w:t>законом</w:t>
        </w:r>
      </w:hyperlink>
      <w:r w:rsidRPr="006C5FA5">
        <w:rPr>
          <w:rFonts w:ascii="Times New Roman" w:hAnsi="Times New Roman" w:cs="Times New Roman"/>
          <w:sz w:val="24"/>
          <w:szCs w:val="24"/>
        </w:rPr>
        <w:t xml:space="preserve"> от 25 декабря 2008 г. </w:t>
      </w:r>
      <w:r>
        <w:rPr>
          <w:rFonts w:ascii="Times New Roman" w:hAnsi="Times New Roman" w:cs="Times New Roman"/>
          <w:sz w:val="24"/>
          <w:szCs w:val="24"/>
        </w:rPr>
        <w:t>№</w:t>
      </w:r>
      <w:r w:rsidRPr="006C5FA5">
        <w:rPr>
          <w:rFonts w:ascii="Times New Roman" w:hAnsi="Times New Roman" w:cs="Times New Roman"/>
          <w:sz w:val="24"/>
          <w:szCs w:val="24"/>
        </w:rPr>
        <w:t xml:space="preserve"> 273-ФЗ "О противодействии коррупции" и другими федеральными законами;</w:t>
      </w:r>
    </w:p>
    <w:p w:rsidR="006C08AE" w:rsidRPr="006C5FA5" w:rsidRDefault="006C08AE" w:rsidP="006C08AE">
      <w:pPr>
        <w:pStyle w:val="ConsPlusNormal"/>
        <w:spacing w:before="220"/>
        <w:ind w:firstLine="540"/>
        <w:jc w:val="both"/>
        <w:rPr>
          <w:rFonts w:ascii="Times New Roman" w:hAnsi="Times New Roman" w:cs="Times New Roman"/>
          <w:sz w:val="24"/>
          <w:szCs w:val="24"/>
        </w:rPr>
      </w:pPr>
      <w:r w:rsidRPr="006C5FA5">
        <w:rPr>
          <w:rFonts w:ascii="Times New Roman" w:hAnsi="Times New Roman" w:cs="Times New Roman"/>
          <w:sz w:val="24"/>
          <w:szCs w:val="24"/>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w:t>
      </w:r>
      <w:r w:rsidRPr="005B2C9B">
        <w:rPr>
          <w:rFonts w:ascii="Times New Roman" w:hAnsi="Times New Roman" w:cs="Times New Roman"/>
          <w:sz w:val="24"/>
          <w:szCs w:val="24"/>
        </w:rPr>
        <w:t xml:space="preserve">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w:t>
      </w:r>
      <w:r w:rsidRPr="006C5FA5">
        <w:rPr>
          <w:rFonts w:ascii="Times New Roman" w:hAnsi="Times New Roman" w:cs="Times New Roman"/>
          <w:sz w:val="24"/>
          <w:szCs w:val="24"/>
        </w:rPr>
        <w:t>гражданина на указанное заключение не были нарушены;</w:t>
      </w:r>
    </w:p>
    <w:p w:rsidR="006C08AE" w:rsidRPr="006C5FA5" w:rsidRDefault="006C08AE" w:rsidP="006C08AE">
      <w:pPr>
        <w:pStyle w:val="ConsPlusNormal"/>
        <w:spacing w:before="220"/>
        <w:ind w:firstLine="540"/>
        <w:jc w:val="both"/>
        <w:rPr>
          <w:rFonts w:ascii="Times New Roman" w:hAnsi="Times New Roman" w:cs="Times New Roman"/>
          <w:sz w:val="24"/>
          <w:szCs w:val="24"/>
        </w:rPr>
      </w:pPr>
      <w:r w:rsidRPr="006C5FA5">
        <w:rPr>
          <w:rFonts w:ascii="Times New Roman" w:hAnsi="Times New Roman" w:cs="Times New Roman"/>
          <w:sz w:val="24"/>
          <w:szCs w:val="24"/>
        </w:rPr>
        <w:t xml:space="preserve">12) непредставления сведений, предусмотренных </w:t>
      </w:r>
      <w:hyperlink r:id="rId12">
        <w:r w:rsidRPr="006C5FA5">
          <w:rPr>
            <w:rFonts w:ascii="Times New Roman" w:hAnsi="Times New Roman" w:cs="Times New Roman"/>
            <w:sz w:val="24"/>
            <w:szCs w:val="24"/>
          </w:rPr>
          <w:t>статьей 20.2</w:t>
        </w:r>
      </w:hyperlink>
      <w:r w:rsidRPr="006C5FA5">
        <w:rPr>
          <w:rFonts w:ascii="Times New Roman" w:hAnsi="Times New Roman" w:cs="Times New Roman"/>
          <w:sz w:val="24"/>
          <w:szCs w:val="24"/>
        </w:rPr>
        <w:t xml:space="preserve"> Федеральным законом от 27 июля 2004 г. </w:t>
      </w:r>
      <w:r>
        <w:rPr>
          <w:rFonts w:ascii="Times New Roman" w:hAnsi="Times New Roman" w:cs="Times New Roman"/>
          <w:sz w:val="24"/>
          <w:szCs w:val="24"/>
        </w:rPr>
        <w:t>№</w:t>
      </w:r>
      <w:r w:rsidRPr="006C5FA5">
        <w:rPr>
          <w:rFonts w:ascii="Times New Roman" w:hAnsi="Times New Roman" w:cs="Times New Roman"/>
          <w:sz w:val="24"/>
          <w:szCs w:val="24"/>
        </w:rPr>
        <w:t xml:space="preserve"> 79-ФЗ;</w:t>
      </w:r>
    </w:p>
    <w:p w:rsidR="006C08AE" w:rsidRPr="006C5FA5" w:rsidRDefault="006C08AE" w:rsidP="006C08AE">
      <w:pPr>
        <w:pStyle w:val="ConsPlusNormal"/>
        <w:spacing w:before="220"/>
        <w:ind w:firstLine="540"/>
        <w:jc w:val="both"/>
        <w:rPr>
          <w:rFonts w:ascii="Times New Roman" w:hAnsi="Times New Roman" w:cs="Times New Roman"/>
          <w:sz w:val="24"/>
          <w:szCs w:val="24"/>
        </w:rPr>
      </w:pPr>
      <w:r w:rsidRPr="006C5FA5">
        <w:rPr>
          <w:rFonts w:ascii="Times New Roman" w:hAnsi="Times New Roman" w:cs="Times New Roman"/>
          <w:sz w:val="24"/>
          <w:szCs w:val="24"/>
        </w:rPr>
        <w:t>13) приобретения им статуса иностранного агента.</w:t>
      </w:r>
    </w:p>
    <w:p w:rsidR="006C08AE" w:rsidRPr="006C5FA5" w:rsidRDefault="006C08AE" w:rsidP="006C08AE">
      <w:pPr>
        <w:pStyle w:val="ConsPlusNormal"/>
        <w:spacing w:before="220"/>
        <w:ind w:firstLine="540"/>
        <w:jc w:val="both"/>
        <w:rPr>
          <w:rFonts w:ascii="Times New Roman" w:hAnsi="Times New Roman" w:cs="Times New Roman"/>
          <w:sz w:val="24"/>
          <w:szCs w:val="24"/>
        </w:rPr>
      </w:pPr>
      <w:r w:rsidRPr="006C5FA5">
        <w:rPr>
          <w:rFonts w:ascii="Times New Roman" w:hAnsi="Times New Roman" w:cs="Times New Roman"/>
          <w:sz w:val="24"/>
          <w:szCs w:val="24"/>
        </w:rPr>
        <w:t>В связи с прохождением гражданской службы гражданскому служащему запрещается:</w:t>
      </w:r>
    </w:p>
    <w:p w:rsidR="006C08AE" w:rsidRPr="006C5FA5" w:rsidRDefault="006C08AE" w:rsidP="006C08AE">
      <w:pPr>
        <w:pStyle w:val="ConsPlusNormal"/>
        <w:spacing w:before="220"/>
        <w:ind w:firstLine="540"/>
        <w:jc w:val="both"/>
        <w:rPr>
          <w:rFonts w:ascii="Times New Roman" w:hAnsi="Times New Roman" w:cs="Times New Roman"/>
          <w:sz w:val="24"/>
          <w:szCs w:val="24"/>
        </w:rPr>
      </w:pPr>
      <w:r w:rsidRPr="006C5FA5">
        <w:rPr>
          <w:rFonts w:ascii="Times New Roman" w:hAnsi="Times New Roman" w:cs="Times New Roman"/>
          <w:sz w:val="24"/>
          <w:szCs w:val="24"/>
        </w:rPr>
        <w:t>замещать должность гражданской службы в случае:</w:t>
      </w:r>
    </w:p>
    <w:p w:rsidR="006C08AE" w:rsidRPr="006C5FA5" w:rsidRDefault="006C08AE" w:rsidP="006C08AE">
      <w:pPr>
        <w:pStyle w:val="ConsPlusNormal"/>
        <w:spacing w:before="220"/>
        <w:ind w:firstLine="540"/>
        <w:jc w:val="both"/>
        <w:rPr>
          <w:rFonts w:ascii="Times New Roman" w:hAnsi="Times New Roman" w:cs="Times New Roman"/>
          <w:sz w:val="24"/>
          <w:szCs w:val="24"/>
        </w:rPr>
      </w:pPr>
      <w:r w:rsidRPr="006C5FA5">
        <w:rPr>
          <w:rFonts w:ascii="Times New Roman" w:hAnsi="Times New Roman" w:cs="Times New Roman"/>
          <w:sz w:val="24"/>
          <w:szCs w:val="24"/>
        </w:rPr>
        <w:t xml:space="preserve">а) избрания или назначения на государственную должность, за исключением случаев, установленных </w:t>
      </w:r>
      <w:hyperlink r:id="rId13">
        <w:r w:rsidRPr="006C5FA5">
          <w:rPr>
            <w:rFonts w:ascii="Times New Roman" w:hAnsi="Times New Roman" w:cs="Times New Roman"/>
            <w:sz w:val="24"/>
            <w:szCs w:val="24"/>
          </w:rPr>
          <w:t>частью второй статьи 4</w:t>
        </w:r>
      </w:hyperlink>
      <w:r w:rsidRPr="006C5FA5">
        <w:rPr>
          <w:rFonts w:ascii="Times New Roman" w:hAnsi="Times New Roman" w:cs="Times New Roman"/>
          <w:sz w:val="24"/>
          <w:szCs w:val="24"/>
        </w:rPr>
        <w:t xml:space="preserve"> Федерального конституционного закона от 6 ноября 2020 г. </w:t>
      </w:r>
      <w:r>
        <w:rPr>
          <w:rFonts w:ascii="Times New Roman" w:hAnsi="Times New Roman" w:cs="Times New Roman"/>
          <w:sz w:val="24"/>
          <w:szCs w:val="24"/>
        </w:rPr>
        <w:t>№</w:t>
      </w:r>
      <w:r w:rsidRPr="006C5FA5">
        <w:rPr>
          <w:rFonts w:ascii="Times New Roman" w:hAnsi="Times New Roman" w:cs="Times New Roman"/>
          <w:sz w:val="24"/>
          <w:szCs w:val="24"/>
        </w:rPr>
        <w:t xml:space="preserve"> 4-ФКЗ "О Правительстве Российской Федерации" и </w:t>
      </w:r>
      <w:hyperlink r:id="rId14">
        <w:r w:rsidRPr="006C5FA5">
          <w:rPr>
            <w:rFonts w:ascii="Times New Roman" w:hAnsi="Times New Roman" w:cs="Times New Roman"/>
            <w:sz w:val="24"/>
            <w:szCs w:val="24"/>
          </w:rPr>
          <w:t>частью девятой статьи 12</w:t>
        </w:r>
      </w:hyperlink>
      <w:r w:rsidRPr="006C5FA5">
        <w:rPr>
          <w:rFonts w:ascii="Times New Roman" w:hAnsi="Times New Roman" w:cs="Times New Roman"/>
          <w:sz w:val="24"/>
          <w:szCs w:val="24"/>
        </w:rPr>
        <w:t xml:space="preserve"> Федерального закона от 22 декабря 2020 г. </w:t>
      </w:r>
      <w:r>
        <w:rPr>
          <w:rFonts w:ascii="Times New Roman" w:hAnsi="Times New Roman" w:cs="Times New Roman"/>
          <w:sz w:val="24"/>
          <w:szCs w:val="24"/>
        </w:rPr>
        <w:t>№</w:t>
      </w:r>
      <w:r w:rsidRPr="006C5FA5">
        <w:rPr>
          <w:rFonts w:ascii="Times New Roman" w:hAnsi="Times New Roman" w:cs="Times New Roman"/>
          <w:sz w:val="24"/>
          <w:szCs w:val="24"/>
        </w:rPr>
        <w:t xml:space="preserve"> 437-ФЗ "О федеральной территории "Сириус";</w:t>
      </w:r>
    </w:p>
    <w:p w:rsidR="006C08AE" w:rsidRPr="006C5FA5" w:rsidRDefault="006C08AE" w:rsidP="006C08AE">
      <w:pPr>
        <w:pStyle w:val="ConsPlusNormal"/>
        <w:spacing w:before="220"/>
        <w:ind w:firstLine="540"/>
        <w:jc w:val="both"/>
        <w:rPr>
          <w:rFonts w:ascii="Times New Roman" w:hAnsi="Times New Roman" w:cs="Times New Roman"/>
          <w:sz w:val="24"/>
          <w:szCs w:val="24"/>
        </w:rPr>
      </w:pPr>
      <w:r w:rsidRPr="006C5FA5">
        <w:rPr>
          <w:rFonts w:ascii="Times New Roman" w:hAnsi="Times New Roman" w:cs="Times New Roman"/>
          <w:sz w:val="24"/>
          <w:szCs w:val="24"/>
        </w:rPr>
        <w:t>б) избрания на выборную должность в органе местного самоуправления;</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6C5FA5">
        <w:rPr>
          <w:rFonts w:ascii="Times New Roman" w:hAnsi="Times New Roman" w:cs="Times New Roman"/>
          <w:sz w:val="24"/>
          <w:szCs w:val="24"/>
        </w:rPr>
        <w:t>в) избрания на оплачиваемую выборную должность в органе профессионального</w:t>
      </w:r>
      <w:r w:rsidRPr="005B2C9B">
        <w:rPr>
          <w:rFonts w:ascii="Times New Roman" w:hAnsi="Times New Roman" w:cs="Times New Roman"/>
          <w:sz w:val="24"/>
          <w:szCs w:val="24"/>
        </w:rPr>
        <w:t xml:space="preserve"> союза, в том числе в выборном органе первичной профсоюзной организации, созданной в государственном органе;</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участвовать в управлении коммерческой или некоммерческой организацией, за исключением следующих случаев:</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w:t>
      </w:r>
      <w:r w:rsidRPr="005B2C9B">
        <w:rPr>
          <w:rFonts w:ascii="Times New Roman" w:hAnsi="Times New Roman" w:cs="Times New Roman"/>
          <w:sz w:val="24"/>
          <w:szCs w:val="24"/>
        </w:rPr>
        <w:lastRenderedPageBreak/>
        <w:t>нанимателя, которое получено в порядке, установленном нормативным правовым актом государственного органа;</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6C08AE" w:rsidRPr="005B2C9B" w:rsidRDefault="006C08AE" w:rsidP="006C08AE">
      <w:pPr>
        <w:pStyle w:val="ConsPlusNormal"/>
        <w:spacing w:before="220"/>
        <w:ind w:firstLine="540"/>
        <w:jc w:val="both"/>
        <w:rPr>
          <w:rFonts w:ascii="Times New Roman" w:hAnsi="Times New Roman" w:cs="Times New Roman"/>
          <w:sz w:val="24"/>
          <w:szCs w:val="24"/>
        </w:rPr>
      </w:pPr>
      <w:proofErr w:type="spellStart"/>
      <w:r w:rsidRPr="005B2C9B">
        <w:rPr>
          <w:rFonts w:ascii="Times New Roman" w:hAnsi="Times New Roman" w:cs="Times New Roman"/>
          <w:sz w:val="24"/>
          <w:szCs w:val="24"/>
        </w:rPr>
        <w:t>д</w:t>
      </w:r>
      <w:proofErr w:type="spellEnd"/>
      <w:r w:rsidRPr="005B2C9B">
        <w:rPr>
          <w:rFonts w:ascii="Times New Roman" w:hAnsi="Times New Roman" w:cs="Times New Roman"/>
          <w:sz w:val="24"/>
          <w:szCs w:val="24"/>
        </w:rPr>
        <w:t>)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е) иные случаи, предусмотренные международными договорами Российской Федерации или федеральными законами;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заниматься предпринимательской деятельностью лично или через доверенных лиц;</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приобретать в случаях, установленных федеральным законом, ценные бумаги, по которым может быть получен доход;</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федеральными законами;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 xml:space="preserve">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w:t>
      </w:r>
      <w:r w:rsidRPr="006C5FA5">
        <w:rPr>
          <w:rFonts w:ascii="Times New Roman" w:hAnsi="Times New Roman" w:cs="Times New Roman"/>
          <w:sz w:val="24"/>
          <w:szCs w:val="24"/>
        </w:rPr>
        <w:t xml:space="preserve">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w:t>
      </w:r>
      <w:r w:rsidRPr="006C5FA5">
        <w:rPr>
          <w:rFonts w:ascii="Times New Roman" w:hAnsi="Times New Roman" w:cs="Times New Roman"/>
          <w:sz w:val="24"/>
          <w:szCs w:val="24"/>
        </w:rPr>
        <w:lastRenderedPageBreak/>
        <w:t xml:space="preserve">установленных Гражданским </w:t>
      </w:r>
      <w:hyperlink r:id="rId15">
        <w:r w:rsidRPr="006C5FA5">
          <w:rPr>
            <w:rFonts w:ascii="Times New Roman" w:hAnsi="Times New Roman" w:cs="Times New Roman"/>
            <w:sz w:val="24"/>
            <w:szCs w:val="24"/>
          </w:rPr>
          <w:t>кодексом</w:t>
        </w:r>
      </w:hyperlink>
      <w:r w:rsidRPr="006C5FA5">
        <w:rPr>
          <w:rFonts w:ascii="Times New Roman" w:hAnsi="Times New Roman" w:cs="Times New Roman"/>
          <w:sz w:val="24"/>
          <w:szCs w:val="24"/>
        </w:rPr>
        <w:t xml:space="preserve"> Российской Федерации. Гражданский служащий, сдавший подарок, полученный им в связи с протокольным мероприятием, служебной</w:t>
      </w:r>
      <w:r w:rsidRPr="005B2C9B">
        <w:rPr>
          <w:rFonts w:ascii="Times New Roman" w:hAnsi="Times New Roman" w:cs="Times New Roman"/>
          <w:sz w:val="24"/>
          <w:szCs w:val="24"/>
        </w:rPr>
        <w:t xml:space="preserve">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использовать преимущества должностного положения для предвыборной агитации, а также для агитации по вопросам референдума;</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прекращать исполнение должностных обязанностей в целях урегулирования служебного спора;</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 xml:space="preserve">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w:t>
      </w:r>
      <w:r w:rsidRPr="005B2C9B">
        <w:rPr>
          <w:rFonts w:ascii="Times New Roman" w:hAnsi="Times New Roman" w:cs="Times New Roman"/>
          <w:sz w:val="24"/>
          <w:szCs w:val="24"/>
        </w:rPr>
        <w:lastRenderedPageBreak/>
        <w:t>законодательством Российской Федерации;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 xml:space="preserve">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w:t>
      </w:r>
      <w:r w:rsidRPr="006C5FA5">
        <w:rPr>
          <w:rFonts w:ascii="Times New Roman" w:hAnsi="Times New Roman" w:cs="Times New Roman"/>
          <w:sz w:val="24"/>
          <w:szCs w:val="24"/>
        </w:rPr>
        <w:t xml:space="preserve">Федерации, владеть и (или) пользоваться иностранными финансовыми инструментами в случаях, предусмотренных Федеральным </w:t>
      </w:r>
      <w:hyperlink r:id="rId16">
        <w:r w:rsidRPr="006C5FA5">
          <w:rPr>
            <w:rFonts w:ascii="Times New Roman" w:hAnsi="Times New Roman" w:cs="Times New Roman"/>
            <w:sz w:val="24"/>
            <w:szCs w:val="24"/>
          </w:rPr>
          <w:t>законом</w:t>
        </w:r>
      </w:hyperlink>
      <w:r w:rsidRPr="006C5FA5">
        <w:rPr>
          <w:rFonts w:ascii="Times New Roman" w:hAnsi="Times New Roman" w:cs="Times New Roman"/>
          <w:sz w:val="24"/>
          <w:szCs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значении, определенном</w:t>
      </w:r>
      <w:r w:rsidRPr="005B2C9B">
        <w:rPr>
          <w:rFonts w:ascii="Times New Roman" w:hAnsi="Times New Roman" w:cs="Times New Roman"/>
          <w:sz w:val="24"/>
          <w:szCs w:val="24"/>
        </w:rPr>
        <w:t xml:space="preserve"> указанным Федеральным законом.</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6C5FA5">
        <w:rPr>
          <w:rFonts w:ascii="Times New Roman" w:hAnsi="Times New Roman" w:cs="Times New Roman"/>
          <w:sz w:val="24"/>
          <w:szCs w:val="24"/>
        </w:rPr>
        <w:t xml:space="preserve">Граждане, претендующие на замещение должностей государственной службы, обязаны представлять представителю нанимателя (работодателю), иным уполномоченным лицам, определенным Федеральным </w:t>
      </w:r>
      <w:hyperlink r:id="rId17">
        <w:r w:rsidRPr="006C5FA5">
          <w:rPr>
            <w:rFonts w:ascii="Times New Roman" w:hAnsi="Times New Roman" w:cs="Times New Roman"/>
            <w:sz w:val="24"/>
            <w:szCs w:val="24"/>
          </w:rPr>
          <w:t>законом</w:t>
        </w:r>
      </w:hyperlink>
      <w:r w:rsidRPr="006C5FA5">
        <w:rPr>
          <w:rFonts w:ascii="Times New Roman" w:hAnsi="Times New Roman" w:cs="Times New Roman"/>
          <w:sz w:val="24"/>
          <w:szCs w:val="24"/>
        </w:rPr>
        <w:t xml:space="preserve"> от 25 декабря 2008 г. </w:t>
      </w:r>
      <w:r>
        <w:rPr>
          <w:rFonts w:ascii="Times New Roman" w:hAnsi="Times New Roman" w:cs="Times New Roman"/>
          <w:sz w:val="24"/>
          <w:szCs w:val="24"/>
        </w:rPr>
        <w:t>№</w:t>
      </w:r>
      <w:r w:rsidRPr="006C5FA5">
        <w:rPr>
          <w:rFonts w:ascii="Times New Roman" w:hAnsi="Times New Roman" w:cs="Times New Roman"/>
          <w:sz w:val="24"/>
          <w:szCs w:val="24"/>
        </w:rPr>
        <w:t xml:space="preserve"> 273-ФЗ "О противодействии коррупции" и другими нормативными правовыми актами Российской</w:t>
      </w:r>
      <w:r w:rsidRPr="005B2C9B">
        <w:rPr>
          <w:rFonts w:ascii="Times New Roman" w:hAnsi="Times New Roman" w:cs="Times New Roman"/>
          <w:sz w:val="24"/>
          <w:szCs w:val="24"/>
        </w:rPr>
        <w:t xml:space="preserve"> Федерации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6C08AE" w:rsidRPr="005B2C9B" w:rsidRDefault="006C08AE" w:rsidP="006C08AE">
      <w:pPr>
        <w:pStyle w:val="ConsPlusNormal"/>
        <w:jc w:val="both"/>
        <w:rPr>
          <w:rFonts w:ascii="Times New Roman" w:hAnsi="Times New Roman" w:cs="Times New Roman"/>
          <w:sz w:val="24"/>
          <w:szCs w:val="24"/>
        </w:rPr>
      </w:pPr>
    </w:p>
    <w:p w:rsidR="006C08AE" w:rsidRPr="005B2C9B" w:rsidRDefault="006C08AE" w:rsidP="006C08AE">
      <w:pPr>
        <w:pStyle w:val="ConsPlusNonformat"/>
        <w:jc w:val="both"/>
        <w:rPr>
          <w:rFonts w:ascii="Times New Roman" w:hAnsi="Times New Roman" w:cs="Times New Roman"/>
          <w:sz w:val="24"/>
          <w:szCs w:val="24"/>
        </w:rPr>
      </w:pPr>
      <w:r w:rsidRPr="005B2C9B">
        <w:rPr>
          <w:rFonts w:ascii="Times New Roman" w:hAnsi="Times New Roman" w:cs="Times New Roman"/>
          <w:sz w:val="24"/>
          <w:szCs w:val="24"/>
        </w:rPr>
        <w:lastRenderedPageBreak/>
        <w:t xml:space="preserve">                                           ______________ (_______________)</w:t>
      </w:r>
    </w:p>
    <w:p w:rsidR="006C08AE" w:rsidRPr="005B2C9B" w:rsidRDefault="006C08AE" w:rsidP="006C08AE">
      <w:pPr>
        <w:pStyle w:val="ConsPlusNonformat"/>
        <w:jc w:val="both"/>
        <w:rPr>
          <w:rFonts w:ascii="Times New Roman" w:hAnsi="Times New Roman" w:cs="Times New Roman"/>
          <w:sz w:val="22"/>
          <w:szCs w:val="22"/>
        </w:rPr>
      </w:pPr>
      <w:r w:rsidRPr="005B2C9B">
        <w:rPr>
          <w:rFonts w:ascii="Times New Roman" w:hAnsi="Times New Roman" w:cs="Times New Roman"/>
          <w:sz w:val="22"/>
          <w:szCs w:val="22"/>
        </w:rPr>
        <w:t xml:space="preserve">                                             (подпись, инициалы, фамилия)</w:t>
      </w:r>
    </w:p>
    <w:p w:rsidR="006C08AE" w:rsidRPr="005B2C9B" w:rsidRDefault="006C08AE" w:rsidP="006C08AE">
      <w:pPr>
        <w:pStyle w:val="ConsPlusNormal"/>
        <w:jc w:val="both"/>
        <w:rPr>
          <w:rFonts w:ascii="Times New Roman" w:hAnsi="Times New Roman" w:cs="Times New Roman"/>
          <w:sz w:val="24"/>
          <w:szCs w:val="24"/>
        </w:rPr>
      </w:pPr>
    </w:p>
    <w:p w:rsidR="006C08AE" w:rsidRPr="005B2C9B" w:rsidRDefault="006C08AE" w:rsidP="006C08AE">
      <w:pPr>
        <w:pStyle w:val="ConsPlusNormal"/>
        <w:ind w:firstLine="540"/>
        <w:jc w:val="both"/>
        <w:rPr>
          <w:rFonts w:ascii="Times New Roman" w:hAnsi="Times New Roman" w:cs="Times New Roman"/>
          <w:sz w:val="24"/>
          <w:szCs w:val="24"/>
        </w:rPr>
      </w:pPr>
      <w:r w:rsidRPr="006C5FA5">
        <w:rPr>
          <w:rFonts w:ascii="Times New Roman" w:hAnsi="Times New Roman" w:cs="Times New Roman"/>
          <w:sz w:val="24"/>
          <w:szCs w:val="24"/>
        </w:rPr>
        <w:t xml:space="preserve">Перед заключением договора о целевом обучении гражданин ознакомлен со следующей информацией, содержащейся в Федеральном </w:t>
      </w:r>
      <w:hyperlink r:id="rId18">
        <w:r w:rsidRPr="006C5FA5">
          <w:rPr>
            <w:rFonts w:ascii="Times New Roman" w:hAnsi="Times New Roman" w:cs="Times New Roman"/>
            <w:sz w:val="24"/>
            <w:szCs w:val="24"/>
          </w:rPr>
          <w:t>законе</w:t>
        </w:r>
      </w:hyperlink>
      <w:r w:rsidRPr="006C5FA5">
        <w:rPr>
          <w:rFonts w:ascii="Times New Roman" w:hAnsi="Times New Roman" w:cs="Times New Roman"/>
          <w:sz w:val="24"/>
          <w:szCs w:val="24"/>
        </w:rPr>
        <w:t xml:space="preserve"> от 29 декабря 2012 г. </w:t>
      </w:r>
      <w:r>
        <w:rPr>
          <w:rFonts w:ascii="Times New Roman" w:hAnsi="Times New Roman" w:cs="Times New Roman"/>
          <w:sz w:val="24"/>
          <w:szCs w:val="24"/>
        </w:rPr>
        <w:t>№</w:t>
      </w:r>
      <w:r w:rsidRPr="006C5FA5">
        <w:rPr>
          <w:rFonts w:ascii="Times New Roman" w:hAnsi="Times New Roman" w:cs="Times New Roman"/>
          <w:sz w:val="24"/>
          <w:szCs w:val="24"/>
        </w:rPr>
        <w:t xml:space="preserve"> 273-ФЗ "Об образовании в Российской Федерации", </w:t>
      </w:r>
      <w:hyperlink r:id="rId19">
        <w:r w:rsidRPr="006C5FA5">
          <w:rPr>
            <w:rFonts w:ascii="Times New Roman" w:hAnsi="Times New Roman" w:cs="Times New Roman"/>
            <w:sz w:val="24"/>
            <w:szCs w:val="24"/>
          </w:rPr>
          <w:t>Положении</w:t>
        </w:r>
      </w:hyperlink>
      <w:r w:rsidRPr="006C5FA5">
        <w:rPr>
          <w:rFonts w:ascii="Times New Roman" w:hAnsi="Times New Roman" w:cs="Times New Roman"/>
          <w:sz w:val="24"/>
          <w:szCs w:val="24"/>
        </w:rPr>
        <w:t xml:space="preserve"> о целевом обучении по</w:t>
      </w:r>
      <w:r w:rsidRPr="005B2C9B">
        <w:rPr>
          <w:rFonts w:ascii="Times New Roman" w:hAnsi="Times New Roman" w:cs="Times New Roman"/>
          <w:sz w:val="24"/>
          <w:szCs w:val="24"/>
        </w:rPr>
        <w:t xml:space="preserve"> образовательным программам среднего профессионального и высшего образования, утвержденном постановлением Правительства Российской Федерации от 27 апреля 2024 г. </w:t>
      </w:r>
      <w:r>
        <w:rPr>
          <w:rFonts w:ascii="Times New Roman" w:hAnsi="Times New Roman" w:cs="Times New Roman"/>
          <w:sz w:val="24"/>
          <w:szCs w:val="24"/>
        </w:rPr>
        <w:t>№</w:t>
      </w:r>
      <w:r w:rsidRPr="005B2C9B">
        <w:rPr>
          <w:rFonts w:ascii="Times New Roman" w:hAnsi="Times New Roman" w:cs="Times New Roman"/>
          <w:sz w:val="24"/>
          <w:szCs w:val="24"/>
        </w:rPr>
        <w:t xml:space="preserve"> 555.</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В случаях неисполнения гражданином, принятым на целевое обучение по образовательным программам высшего образования за счет бюджетных ассигнований федерального бюджета в пределах квоты, установленной Правительством Российской Федерации, обязательства по осуществлению трудовой деятельности в течение 3 лет, гражданин выплачивает штраф в размере расходов федерального бюджета, осуществленных на обучение гражданского служащего, который зачисляется в соответствующий бюджет бюджетной системы Российской Федерации (далее - штраф).</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Штраф с гражданина взимается:</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а) в случае если он не исполнил обязательство по осуществлению трудовой деятельности в связи с тем, что договор о целевом обучении был расторгнут (стал считаться расторгнутым) до завершения освоения образовательной программы, - в размере расходов, осуществленных на обучение гражданина за период фактического обучения по образовательной программе до дня, когда договор о целевом обучении расторгнут (стал считаться расторгнутым);</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б) в случае если гражданин завершил освоение образовательной программы на условиях договора о целевом обучении и не заключил дополнительное соглашение к служебному контракту на условиях договора о целевом обучении, - в размере расходов, осуществленных на обучение гражданина за период освоения образовательной программы;</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в) в случае если гражданин завершил освоение образовательной программы на условиях договора о целевом обучении, заключил дополнительное соглашение к служебному контракту на условиях договора о целевом обучении и не исполнил обязательство по осуществлению трудовой деятельности, - в размере, определяемом в соответствии с расходами, осуществленными на обучение гражданина за период освоения гражданином образовательной программы пропорционально доле неотработанного времени (дней) в пределах срока трудовой деятельности.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Определение размера штрафа осуществляется организацией, осуществляющей образовательную деятельность, в которой гражданин обучался в соответствии с договором о целевом обучении.</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Организация, определяющая размер штрафа, направляет гражданину, обязанному выплатить штраф, требование о выплате штрафа с указанием размера штрафа и платежных реквизитов, в соответствии с которыми должен быть выплачен штраф.</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Одновременно с направлением требования заказчику или гражданину направляет в федеральный орган исполнительной власти, исполняющий функции администратора доходов федерального бюджета в отношении этой организации (далее - администратор доходов федерального бюджета), копию указанного требования.</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lastRenderedPageBreak/>
        <w:t>Гражданин, обязанный выплатить штраф, не позднее 12 месяцев со дня получения требования о выплате штрафа выплачивает штраф посредством перечисления денежных средств на счет, указанный в требовании о выплате штрафа.</w:t>
      </w:r>
    </w:p>
    <w:p w:rsidR="006C08AE" w:rsidRPr="005B2C9B" w:rsidRDefault="006C08AE" w:rsidP="006C08AE">
      <w:pPr>
        <w:pStyle w:val="ConsPlusNormal"/>
        <w:spacing w:before="220"/>
        <w:ind w:firstLine="540"/>
        <w:jc w:val="both"/>
        <w:rPr>
          <w:rFonts w:ascii="Times New Roman" w:hAnsi="Times New Roman" w:cs="Times New Roman"/>
          <w:sz w:val="24"/>
          <w:szCs w:val="24"/>
        </w:rPr>
      </w:pPr>
      <w:r w:rsidRPr="005B2C9B">
        <w:rPr>
          <w:rFonts w:ascii="Times New Roman" w:hAnsi="Times New Roman" w:cs="Times New Roman"/>
          <w:sz w:val="24"/>
          <w:szCs w:val="24"/>
        </w:rPr>
        <w:t>Администратор доходов федерального бюджета осуществляет мониторинг выплаты штрафа в соответствии с информацией, полученной от организации, определяющей размер штрафа. В случае если гражданин в вышеуказанный срок не выплатил штраф или выплатил штраф не в полном объеме, администратор доходов федерального бюджета обеспечивает взыскание штрафа в судебном порядке.</w:t>
      </w:r>
    </w:p>
    <w:p w:rsidR="006C08AE" w:rsidRPr="005B2C9B" w:rsidRDefault="006C08AE" w:rsidP="006C08AE">
      <w:pPr>
        <w:pStyle w:val="ConsPlusNormal"/>
        <w:jc w:val="both"/>
        <w:rPr>
          <w:rFonts w:ascii="Times New Roman" w:hAnsi="Times New Roman" w:cs="Times New Roman"/>
          <w:sz w:val="24"/>
          <w:szCs w:val="24"/>
        </w:rPr>
      </w:pPr>
    </w:p>
    <w:p w:rsidR="006C08AE" w:rsidRPr="005B2C9B" w:rsidRDefault="006C08AE" w:rsidP="006C08AE">
      <w:pPr>
        <w:pStyle w:val="ConsPlusNonformat"/>
        <w:jc w:val="both"/>
        <w:rPr>
          <w:rFonts w:ascii="Times New Roman" w:hAnsi="Times New Roman" w:cs="Times New Roman"/>
          <w:sz w:val="24"/>
          <w:szCs w:val="24"/>
        </w:rPr>
      </w:pPr>
      <w:r w:rsidRPr="005B2C9B">
        <w:rPr>
          <w:rFonts w:ascii="Times New Roman" w:hAnsi="Times New Roman" w:cs="Times New Roman"/>
          <w:sz w:val="24"/>
          <w:szCs w:val="24"/>
        </w:rPr>
        <w:t>Дата                                       ______________ (_______________)</w:t>
      </w:r>
    </w:p>
    <w:p w:rsidR="006C08AE" w:rsidRPr="00105E8E" w:rsidRDefault="006C08AE" w:rsidP="006C08AE">
      <w:pPr>
        <w:pStyle w:val="ConsPlusNonformat"/>
        <w:jc w:val="both"/>
        <w:rPr>
          <w:rFonts w:ascii="Times New Roman" w:hAnsi="Times New Roman" w:cs="Times New Roman"/>
        </w:rPr>
      </w:pPr>
      <w:r w:rsidRPr="00105E8E">
        <w:rPr>
          <w:rFonts w:ascii="Times New Roman" w:hAnsi="Times New Roman" w:cs="Times New Roman"/>
        </w:rPr>
        <w:t xml:space="preserve">                                        </w:t>
      </w:r>
      <w:r>
        <w:rPr>
          <w:rFonts w:ascii="Times New Roman" w:hAnsi="Times New Roman" w:cs="Times New Roman"/>
        </w:rPr>
        <w:t xml:space="preserve">            </w:t>
      </w:r>
      <w:r w:rsidRPr="00105E8E">
        <w:rPr>
          <w:rFonts w:ascii="Times New Roman" w:hAnsi="Times New Roman" w:cs="Times New Roman"/>
        </w:rPr>
        <w:t xml:space="preserve">     (подпись, инициалы, фамилия)</w:t>
      </w:r>
    </w:p>
    <w:p w:rsidR="006C08AE" w:rsidRDefault="006C08AE" w:rsidP="006C08AE">
      <w:pPr>
        <w:pStyle w:val="ConsPlusNormal"/>
        <w:jc w:val="both"/>
      </w:pPr>
    </w:p>
    <w:p w:rsidR="006C08AE" w:rsidRDefault="006C08AE" w:rsidP="006C08AE">
      <w:pPr>
        <w:pStyle w:val="ConsPlusNormal"/>
        <w:jc w:val="right"/>
        <w:outlineLvl w:val="1"/>
      </w:pPr>
    </w:p>
    <w:p w:rsidR="006C08AE" w:rsidRDefault="006C08AE" w:rsidP="006C08AE">
      <w:pPr>
        <w:pStyle w:val="ConsPlusNormal"/>
        <w:jc w:val="right"/>
        <w:outlineLvl w:val="1"/>
      </w:pPr>
    </w:p>
    <w:p w:rsidR="006C08AE" w:rsidRDefault="006C08AE" w:rsidP="006C08AE">
      <w:pPr>
        <w:pStyle w:val="ConsPlusNormal"/>
        <w:jc w:val="right"/>
        <w:outlineLvl w:val="1"/>
      </w:pPr>
    </w:p>
    <w:p w:rsidR="006C08AE" w:rsidRDefault="006C08AE" w:rsidP="006C08AE">
      <w:pPr>
        <w:pStyle w:val="ConsPlusNormal"/>
        <w:jc w:val="right"/>
        <w:outlineLvl w:val="1"/>
      </w:pPr>
    </w:p>
    <w:p w:rsidR="005864B5" w:rsidRDefault="005864B5"/>
    <w:sectPr w:rsidR="005864B5" w:rsidSect="005864B5">
      <w:headerReference w:type="even" r:id="rId20"/>
      <w:headerReference w:type="default" r:id="rId21"/>
      <w:footerReference w:type="even" r:id="rId22"/>
      <w:footerReference w:type="default" r:id="rId23"/>
      <w:headerReference w:type="first" r:id="rId24"/>
      <w:footerReference w:type="first" r:id="rId2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448B" w:rsidRDefault="004D448B" w:rsidP="006C08AE">
      <w:pPr>
        <w:spacing w:after="0" w:line="240" w:lineRule="auto"/>
      </w:pPr>
      <w:r>
        <w:separator/>
      </w:r>
    </w:p>
  </w:endnote>
  <w:endnote w:type="continuationSeparator" w:id="0">
    <w:p w:rsidR="004D448B" w:rsidRDefault="004D448B" w:rsidP="006C08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8AE" w:rsidRDefault="006C08A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8AE" w:rsidRDefault="006C08AE">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8AE" w:rsidRDefault="006C08A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448B" w:rsidRDefault="004D448B" w:rsidP="006C08AE">
      <w:pPr>
        <w:spacing w:after="0" w:line="240" w:lineRule="auto"/>
      </w:pPr>
      <w:r>
        <w:separator/>
      </w:r>
    </w:p>
  </w:footnote>
  <w:footnote w:type="continuationSeparator" w:id="0">
    <w:p w:rsidR="004D448B" w:rsidRDefault="004D448B" w:rsidP="006C08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8AE" w:rsidRDefault="006C08A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8AE" w:rsidRDefault="006C08AE">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8AE" w:rsidRDefault="006C08A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6C08AE"/>
    <w:rsid w:val="004D448B"/>
    <w:rsid w:val="005864B5"/>
    <w:rsid w:val="006C08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4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08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C08AE"/>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semiHidden/>
    <w:unhideWhenUsed/>
    <w:rsid w:val="006C08AE"/>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C08AE"/>
  </w:style>
  <w:style w:type="paragraph" w:styleId="a5">
    <w:name w:val="footer"/>
    <w:basedOn w:val="a"/>
    <w:link w:val="a6"/>
    <w:uiPriority w:val="99"/>
    <w:semiHidden/>
    <w:unhideWhenUsed/>
    <w:rsid w:val="006C08AE"/>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6C08A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878" TargetMode="External"/><Relationship Id="rId13" Type="http://schemas.openxmlformats.org/officeDocument/2006/relationships/hyperlink" Target="https://login.consultant.ru/link/?req=doc&amp;base=LAW&amp;n=366950&amp;dst=100022" TargetMode="External"/><Relationship Id="rId18" Type="http://schemas.openxmlformats.org/officeDocument/2006/relationships/hyperlink" Target="https://login.consultant.ru/link/?req=doc&amp;base=LAW&amp;n=493233"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hyperlink" Target="https://login.consultant.ru/link/?req=doc&amp;base=LAW&amp;n=510654&amp;dst=100154" TargetMode="External"/><Relationship Id="rId12" Type="http://schemas.openxmlformats.org/officeDocument/2006/relationships/hyperlink" Target="https://login.consultant.ru/link/?req=doc&amp;base=LAW&amp;n=510654&amp;dst=242" TargetMode="External"/><Relationship Id="rId17" Type="http://schemas.openxmlformats.org/officeDocument/2006/relationships/hyperlink" Target="https://login.consultant.ru/link/?req=doc&amp;base=LAW&amp;n=482878" TargetMode="External"/><Relationship Id="rId25"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login.consultant.ru/link/?req=doc&amp;base=LAW&amp;n=451740"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login.consultant.ru/link/?req=doc&amp;base=LAW&amp;n=510654&amp;dst=100141" TargetMode="External"/><Relationship Id="rId11" Type="http://schemas.openxmlformats.org/officeDocument/2006/relationships/hyperlink" Target="https://login.consultant.ru/link/?req=doc&amp;base=LAW&amp;n=482878" TargetMode="External"/><Relationship Id="rId24"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login.consultant.ru/link/?req=doc&amp;base=LAW&amp;n=508490" TargetMode="External"/><Relationship Id="rId23" Type="http://schemas.openxmlformats.org/officeDocument/2006/relationships/footer" Target="footer2.xml"/><Relationship Id="rId10" Type="http://schemas.openxmlformats.org/officeDocument/2006/relationships/hyperlink" Target="https://login.consultant.ru/link/?req=doc&amp;base=LAW&amp;n=510654" TargetMode="External"/><Relationship Id="rId19" Type="http://schemas.openxmlformats.org/officeDocument/2006/relationships/hyperlink" Target="https://login.consultant.ru/link/?req=doc&amp;base=LAW&amp;n=502792&amp;dst=100021" TargetMode="External"/><Relationship Id="rId4" Type="http://schemas.openxmlformats.org/officeDocument/2006/relationships/footnotes" Target="footnotes.xml"/><Relationship Id="rId9" Type="http://schemas.openxmlformats.org/officeDocument/2006/relationships/hyperlink" Target="https://login.consultant.ru/link/?req=doc&amp;base=LAW&amp;n=510654" TargetMode="External"/><Relationship Id="rId14" Type="http://schemas.openxmlformats.org/officeDocument/2006/relationships/hyperlink" Target="https://login.consultant.ru/link/?req=doc&amp;base=LAW&amp;n=476452&amp;dst=100129"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3099</Words>
  <Characters>17665</Characters>
  <Application>Microsoft Office Word</Application>
  <DocSecurity>0</DocSecurity>
  <Lines>147</Lines>
  <Paragraphs>41</Paragraphs>
  <ScaleCrop>false</ScaleCrop>
  <Company/>
  <LinksUpToDate>false</LinksUpToDate>
  <CharactersWithSpaces>20723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ok2</dc:creator>
  <cp:lastModifiedBy>ok2</cp:lastModifiedBy>
  <cp:revision>1</cp:revision>
  <dcterms:created xsi:type="dcterms:W3CDTF">2026-05-05T11:02:00Z</dcterms:created>
  <dcterms:modified xsi:type="dcterms:W3CDTF">2026-05-05T11:03:00Z</dcterms:modified>
</cp:coreProperties>
</file>