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51E" w:rsidRPr="00CB29A7" w:rsidRDefault="00B2651E" w:rsidP="00E579BD">
      <w:pPr>
        <w:ind w:firstLine="567"/>
        <w:jc w:val="both"/>
        <w:rPr>
          <w:b/>
          <w:color w:val="000000"/>
          <w:sz w:val="28"/>
          <w:szCs w:val="28"/>
        </w:rPr>
      </w:pPr>
      <w:r w:rsidRPr="00CB29A7">
        <w:rPr>
          <w:b/>
          <w:color w:val="000000"/>
          <w:sz w:val="28"/>
          <w:szCs w:val="28"/>
        </w:rPr>
        <w:t xml:space="preserve">В соответствии с замещаемой должностью специалист </w:t>
      </w:r>
      <w:r w:rsidR="00CB29A7" w:rsidRPr="00CB29A7">
        <w:rPr>
          <w:b/>
          <w:color w:val="000000"/>
          <w:sz w:val="28"/>
          <w:szCs w:val="28"/>
        </w:rPr>
        <w:t xml:space="preserve">отдела </w:t>
      </w:r>
      <w:r w:rsidRPr="00CB29A7">
        <w:rPr>
          <w:b/>
          <w:color w:val="000000"/>
          <w:sz w:val="28"/>
          <w:szCs w:val="28"/>
        </w:rPr>
        <w:t>исполняет следующие обязанности:</w:t>
      </w:r>
    </w:p>
    <w:p w:rsidR="00E579BD" w:rsidRDefault="00E579BD" w:rsidP="00E579B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приём и регистрация корреспонденция, поступающая из почтовых отделений связи, от организаций, специализирующихся на доставке почтовой корреспонденции и грузов, от фельдъегерской службы, подразделений специальной связи, по каналам электронной связи, в том числе с сайта арбитражного суда, представителей юридических и физических лиц;</w:t>
      </w:r>
    </w:p>
    <w:p w:rsidR="00B2651E" w:rsidRPr="00B2651E" w:rsidRDefault="00E579BD" w:rsidP="00E579BD">
      <w:pPr>
        <w:autoSpaceDE w:val="0"/>
        <w:autoSpaceDN w:val="0"/>
        <w:adjustRightInd w:val="0"/>
        <w:ind w:firstLine="540"/>
        <w:jc w:val="both"/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B2651E" w:rsidRPr="00B2651E">
        <w:rPr>
          <w:rStyle w:val="FontStyle12"/>
          <w:rFonts w:ascii="Times New Roman" w:hAnsi="Times New Roman" w:cs="Times New Roman"/>
          <w:sz w:val="28"/>
          <w:szCs w:val="28"/>
        </w:rPr>
        <w:t>ф</w:t>
      </w:r>
      <w:r w:rsidR="00B2651E" w:rsidRPr="00B2651E">
        <w:rPr>
          <w:sz w:val="28"/>
          <w:szCs w:val="28"/>
        </w:rPr>
        <w:t>ормирование реестров передачи документов в судебные</w:t>
      </w:r>
      <w:r>
        <w:rPr>
          <w:sz w:val="28"/>
          <w:szCs w:val="28"/>
        </w:rPr>
        <w:t xml:space="preserve"> составы;</w:t>
      </w:r>
      <w:r w:rsidR="00B2651E" w:rsidRPr="00B2651E">
        <w:rPr>
          <w:sz w:val="28"/>
          <w:szCs w:val="28"/>
        </w:rPr>
        <w:t xml:space="preserve"> </w:t>
      </w:r>
    </w:p>
    <w:p w:rsidR="00E579BD" w:rsidRDefault="00B2651E" w:rsidP="00B2651E">
      <w:pPr>
        <w:spacing w:line="0" w:lineRule="atLeast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B2651E">
        <w:rPr>
          <w:rStyle w:val="FontStyle12"/>
          <w:rFonts w:ascii="Times New Roman" w:hAnsi="Times New Roman" w:cs="Times New Roman"/>
          <w:sz w:val="28"/>
          <w:szCs w:val="28"/>
        </w:rPr>
        <w:t>сверка соответствия наименований, количества документов и количества листов, указанных в приложениях к поступившим документам</w:t>
      </w:r>
      <w:r w:rsidR="00E579BD">
        <w:rPr>
          <w:rStyle w:val="FontStyle12"/>
          <w:rFonts w:ascii="Times New Roman" w:hAnsi="Times New Roman" w:cs="Times New Roman"/>
          <w:sz w:val="28"/>
          <w:szCs w:val="28"/>
        </w:rPr>
        <w:t>;</w:t>
      </w:r>
    </w:p>
    <w:p w:rsidR="00E579BD" w:rsidRPr="00B2651E" w:rsidRDefault="00E579BD" w:rsidP="00E579BD">
      <w:pPr>
        <w:spacing w:line="0" w:lineRule="atLeast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B2651E">
        <w:rPr>
          <w:rStyle w:val="FontStyle12"/>
          <w:rFonts w:ascii="Times New Roman" w:hAnsi="Times New Roman" w:cs="Times New Roman"/>
          <w:sz w:val="28"/>
          <w:szCs w:val="28"/>
        </w:rPr>
        <w:t xml:space="preserve">составление  актов об отсутствии документов в поступившей корреспонденции; </w:t>
      </w:r>
    </w:p>
    <w:p w:rsidR="00B2651E" w:rsidRPr="00B2651E" w:rsidRDefault="00B2651E" w:rsidP="00B2651E">
      <w:pPr>
        <w:spacing w:line="0" w:lineRule="atLeast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B2651E">
        <w:rPr>
          <w:rStyle w:val="FontStyle12"/>
          <w:rFonts w:ascii="Times New Roman" w:hAnsi="Times New Roman" w:cs="Times New Roman"/>
          <w:sz w:val="28"/>
          <w:szCs w:val="28"/>
        </w:rPr>
        <w:t xml:space="preserve">сортировка поступившей корреспонденции по категориям: исковые заявления, заявления о несостоятельности (банкротстве), апелляционные </w:t>
      </w:r>
      <w:r w:rsidR="00E579BD">
        <w:rPr>
          <w:rStyle w:val="FontStyle12"/>
          <w:rFonts w:ascii="Times New Roman" w:hAnsi="Times New Roman" w:cs="Times New Roman"/>
          <w:sz w:val="28"/>
          <w:szCs w:val="28"/>
        </w:rPr>
        <w:t>и</w:t>
      </w:r>
      <w:r w:rsidRPr="00B2651E">
        <w:rPr>
          <w:rStyle w:val="FontStyle12"/>
          <w:rFonts w:ascii="Times New Roman" w:hAnsi="Times New Roman" w:cs="Times New Roman"/>
          <w:sz w:val="28"/>
          <w:szCs w:val="28"/>
        </w:rPr>
        <w:t xml:space="preserve"> кассационные жалобы, заявления, связанные с исполнением судебных актов, заявления о пересмотре решений по новым или вновь открывшимся обстоятельствам, дополнительные материалы </w:t>
      </w:r>
      <w:r w:rsidR="00E579BD">
        <w:rPr>
          <w:rStyle w:val="FontStyle12"/>
          <w:rFonts w:ascii="Times New Roman" w:hAnsi="Times New Roman" w:cs="Times New Roman"/>
          <w:sz w:val="28"/>
          <w:szCs w:val="28"/>
        </w:rPr>
        <w:t>по</w:t>
      </w:r>
      <w:r w:rsidRPr="00B2651E">
        <w:rPr>
          <w:rStyle w:val="FontStyle12"/>
          <w:rFonts w:ascii="Times New Roman" w:hAnsi="Times New Roman" w:cs="Times New Roman"/>
          <w:sz w:val="28"/>
          <w:szCs w:val="28"/>
        </w:rPr>
        <w:t xml:space="preserve"> судебным делам, служебные документы, нормативные акты и т.д.;</w:t>
      </w:r>
    </w:p>
    <w:p w:rsidR="00B2651E" w:rsidRPr="00B2651E" w:rsidRDefault="00B2651E" w:rsidP="00B2651E">
      <w:pPr>
        <w:spacing w:line="0" w:lineRule="atLeast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B2651E">
        <w:rPr>
          <w:rStyle w:val="FontStyle12"/>
          <w:rFonts w:ascii="Times New Roman" w:hAnsi="Times New Roman" w:cs="Times New Roman"/>
          <w:sz w:val="28"/>
          <w:szCs w:val="28"/>
        </w:rPr>
        <w:t>прием, регистрация и немедленная передача телеграмм по назначению;</w:t>
      </w:r>
    </w:p>
    <w:p w:rsidR="00B2651E" w:rsidRPr="00B2651E" w:rsidRDefault="00B2651E" w:rsidP="00B2651E">
      <w:pPr>
        <w:spacing w:line="0" w:lineRule="atLeast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B2651E">
        <w:rPr>
          <w:rStyle w:val="FontStyle12"/>
          <w:rFonts w:ascii="Times New Roman" w:hAnsi="Times New Roman" w:cs="Times New Roman"/>
          <w:sz w:val="28"/>
          <w:szCs w:val="28"/>
        </w:rPr>
        <w:t>своевременная передача зарегистрированных документов в судебные составы и другие структурные подразделения суда;</w:t>
      </w:r>
    </w:p>
    <w:p w:rsidR="00B2651E" w:rsidRDefault="00B2651E" w:rsidP="00B2651E">
      <w:pPr>
        <w:ind w:firstLine="709"/>
        <w:jc w:val="both"/>
        <w:rPr>
          <w:sz w:val="28"/>
          <w:szCs w:val="28"/>
        </w:rPr>
      </w:pPr>
      <w:r w:rsidRPr="00B2651E">
        <w:rPr>
          <w:rStyle w:val="FontStyle12"/>
          <w:rFonts w:ascii="Times New Roman" w:hAnsi="Times New Roman" w:cs="Times New Roman"/>
          <w:sz w:val="28"/>
          <w:szCs w:val="28"/>
        </w:rPr>
        <w:t>регистрация в электронной базе данных (журнале входящей корреспонденции) и передача Председателю суда жалоб, заявлений и иных обращений, адресованных Председателю суда;</w:t>
      </w:r>
      <w:r w:rsidRPr="00B2651E">
        <w:rPr>
          <w:sz w:val="28"/>
          <w:szCs w:val="28"/>
        </w:rPr>
        <w:t xml:space="preserve"> </w:t>
      </w:r>
    </w:p>
    <w:p w:rsidR="00B2651E" w:rsidRPr="00B2651E" w:rsidRDefault="00B2651E" w:rsidP="00B2651E">
      <w:pPr>
        <w:ind w:firstLine="709"/>
        <w:jc w:val="both"/>
      </w:pPr>
      <w:r w:rsidRPr="00B2651E">
        <w:rPr>
          <w:sz w:val="28"/>
          <w:szCs w:val="28"/>
        </w:rPr>
        <w:t>введение в П</w:t>
      </w:r>
      <w:r w:rsidR="00E579BD">
        <w:rPr>
          <w:sz w:val="28"/>
          <w:szCs w:val="28"/>
        </w:rPr>
        <w:t>рограммный комплекс</w:t>
      </w:r>
      <w:r w:rsidRPr="00B2651E">
        <w:rPr>
          <w:sz w:val="28"/>
          <w:szCs w:val="28"/>
        </w:rPr>
        <w:t xml:space="preserve"> «С</w:t>
      </w:r>
      <w:r w:rsidR="00E579BD">
        <w:rPr>
          <w:sz w:val="28"/>
          <w:szCs w:val="28"/>
        </w:rPr>
        <w:t>уде</w:t>
      </w:r>
      <w:r w:rsidR="0033092C">
        <w:rPr>
          <w:sz w:val="28"/>
          <w:szCs w:val="28"/>
        </w:rPr>
        <w:t>б</w:t>
      </w:r>
      <w:r w:rsidR="00E579BD">
        <w:rPr>
          <w:sz w:val="28"/>
          <w:szCs w:val="28"/>
        </w:rPr>
        <w:t>но</w:t>
      </w:r>
      <w:r w:rsidR="0033092C">
        <w:rPr>
          <w:sz w:val="28"/>
          <w:szCs w:val="28"/>
        </w:rPr>
        <w:t xml:space="preserve">-арбитражное делопроизводство» </w:t>
      </w:r>
      <w:r w:rsidRPr="00B2651E">
        <w:rPr>
          <w:sz w:val="28"/>
          <w:szCs w:val="28"/>
        </w:rPr>
        <w:t xml:space="preserve">информации о </w:t>
      </w:r>
      <w:r>
        <w:rPr>
          <w:sz w:val="28"/>
          <w:szCs w:val="28"/>
        </w:rPr>
        <w:t xml:space="preserve">направлении </w:t>
      </w:r>
      <w:r w:rsidRPr="00B2651E">
        <w:rPr>
          <w:sz w:val="28"/>
          <w:szCs w:val="28"/>
        </w:rPr>
        <w:t xml:space="preserve">апелляционных и кассационных жалоб </w:t>
      </w:r>
      <w:r w:rsidR="0033092C">
        <w:rPr>
          <w:sz w:val="28"/>
          <w:szCs w:val="28"/>
        </w:rPr>
        <w:t xml:space="preserve">вместе </w:t>
      </w:r>
      <w:r>
        <w:rPr>
          <w:sz w:val="28"/>
          <w:szCs w:val="28"/>
        </w:rPr>
        <w:t xml:space="preserve">с судебными делами в </w:t>
      </w:r>
      <w:r w:rsidRPr="00B2651E">
        <w:rPr>
          <w:sz w:val="28"/>
          <w:szCs w:val="28"/>
        </w:rPr>
        <w:t>вышестоящи</w:t>
      </w:r>
      <w:r>
        <w:rPr>
          <w:sz w:val="28"/>
          <w:szCs w:val="28"/>
        </w:rPr>
        <w:t>е</w:t>
      </w:r>
      <w:r w:rsidRPr="00B2651E">
        <w:rPr>
          <w:sz w:val="28"/>
          <w:szCs w:val="28"/>
        </w:rPr>
        <w:t xml:space="preserve"> инстанци</w:t>
      </w:r>
      <w:r>
        <w:rPr>
          <w:sz w:val="28"/>
          <w:szCs w:val="28"/>
        </w:rPr>
        <w:t>и;</w:t>
      </w:r>
    </w:p>
    <w:p w:rsidR="00B2651E" w:rsidRDefault="00B2651E" w:rsidP="00B2651E">
      <w:pPr>
        <w:ind w:firstLine="709"/>
        <w:jc w:val="both"/>
        <w:rPr>
          <w:sz w:val="28"/>
          <w:szCs w:val="28"/>
        </w:rPr>
      </w:pPr>
      <w:r w:rsidRPr="00B2651E">
        <w:rPr>
          <w:sz w:val="28"/>
          <w:szCs w:val="28"/>
        </w:rPr>
        <w:t xml:space="preserve">прием, регистрация и передача в судебные составы судебных дел и материалов обжалования, поступивших </w:t>
      </w:r>
      <w:r>
        <w:rPr>
          <w:sz w:val="28"/>
          <w:szCs w:val="28"/>
        </w:rPr>
        <w:t xml:space="preserve">из </w:t>
      </w:r>
      <w:r w:rsidRPr="00B2651E">
        <w:rPr>
          <w:sz w:val="28"/>
          <w:szCs w:val="28"/>
        </w:rPr>
        <w:t xml:space="preserve"> апелляционно</w:t>
      </w:r>
      <w:r>
        <w:rPr>
          <w:sz w:val="28"/>
          <w:szCs w:val="28"/>
        </w:rPr>
        <w:t>й</w:t>
      </w:r>
      <w:r w:rsidRPr="00B2651E">
        <w:rPr>
          <w:sz w:val="28"/>
          <w:szCs w:val="28"/>
        </w:rPr>
        <w:t xml:space="preserve"> и кассационно</w:t>
      </w:r>
      <w:r>
        <w:rPr>
          <w:sz w:val="28"/>
          <w:szCs w:val="28"/>
        </w:rPr>
        <w:t>й</w:t>
      </w:r>
      <w:r w:rsidRPr="00B265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инстанций после рассмотрения; </w:t>
      </w:r>
    </w:p>
    <w:p w:rsidR="00B2651E" w:rsidRPr="00B2651E" w:rsidRDefault="00B2651E" w:rsidP="00B2651E">
      <w:pPr>
        <w:ind w:firstLine="709"/>
        <w:jc w:val="both"/>
        <w:rPr>
          <w:sz w:val="28"/>
          <w:szCs w:val="28"/>
        </w:rPr>
      </w:pPr>
      <w:r w:rsidRPr="00B2651E">
        <w:rPr>
          <w:sz w:val="28"/>
          <w:szCs w:val="28"/>
        </w:rPr>
        <w:t>введение в</w:t>
      </w:r>
      <w:r w:rsidR="0033092C" w:rsidRPr="0033092C">
        <w:rPr>
          <w:sz w:val="28"/>
          <w:szCs w:val="28"/>
        </w:rPr>
        <w:t xml:space="preserve"> </w:t>
      </w:r>
      <w:r w:rsidR="0033092C" w:rsidRPr="00B2651E">
        <w:rPr>
          <w:sz w:val="28"/>
          <w:szCs w:val="28"/>
        </w:rPr>
        <w:t>П</w:t>
      </w:r>
      <w:r w:rsidR="0033092C">
        <w:rPr>
          <w:sz w:val="28"/>
          <w:szCs w:val="28"/>
        </w:rPr>
        <w:t>рограммный комплекс</w:t>
      </w:r>
      <w:r w:rsidR="0033092C" w:rsidRPr="00B2651E">
        <w:rPr>
          <w:sz w:val="28"/>
          <w:szCs w:val="28"/>
        </w:rPr>
        <w:t xml:space="preserve"> «С</w:t>
      </w:r>
      <w:r w:rsidR="0033092C">
        <w:rPr>
          <w:sz w:val="28"/>
          <w:szCs w:val="28"/>
        </w:rPr>
        <w:t xml:space="preserve">удебно-арбитражное делопроизводство» </w:t>
      </w:r>
      <w:bookmarkStart w:id="0" w:name="_GoBack"/>
      <w:bookmarkEnd w:id="0"/>
      <w:r w:rsidRPr="00B2651E">
        <w:rPr>
          <w:sz w:val="28"/>
          <w:szCs w:val="28"/>
        </w:rPr>
        <w:t xml:space="preserve"> информации о результатах рассмотрения апелляционных и кассационных жалоб вышестоящими инстанциями;         </w:t>
      </w:r>
    </w:p>
    <w:p w:rsidR="00B2651E" w:rsidRDefault="00B2651E" w:rsidP="00B2651E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ведение номенклатурных дел отдела судопроизводства;</w:t>
      </w:r>
    </w:p>
    <w:p w:rsidR="00B2651E" w:rsidRDefault="00B2651E" w:rsidP="00B2651E">
      <w:pPr>
        <w:ind w:firstLine="709"/>
        <w:jc w:val="both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выполнение другой работы по указанию начальника или заместителя начальника отдела.</w:t>
      </w:r>
    </w:p>
    <w:p w:rsidR="00B2651E" w:rsidRDefault="00B2651E" w:rsidP="00B2651E">
      <w:pPr>
        <w:ind w:firstLine="709"/>
        <w:jc w:val="both"/>
      </w:pPr>
    </w:p>
    <w:p w:rsidR="00ED6D7F" w:rsidRPr="00F309F9" w:rsidRDefault="00ED6D7F" w:rsidP="00ED6D7F">
      <w:pPr>
        <w:tabs>
          <w:tab w:val="left" w:pos="1134"/>
        </w:tabs>
        <w:ind w:firstLine="709"/>
        <w:jc w:val="center"/>
        <w:rPr>
          <w:sz w:val="28"/>
          <w:szCs w:val="28"/>
        </w:rPr>
      </w:pPr>
      <w:r w:rsidRPr="00F309F9">
        <w:rPr>
          <w:b/>
          <w:i/>
          <w:sz w:val="28"/>
          <w:szCs w:val="28"/>
        </w:rPr>
        <w:t xml:space="preserve">Специалист Отдела </w:t>
      </w:r>
      <w:r w:rsidRPr="00F309F9">
        <w:rPr>
          <w:sz w:val="28"/>
          <w:szCs w:val="28"/>
        </w:rPr>
        <w:t>обязан: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 xml:space="preserve"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нормативные акты Верховного Суда Российской Федерации, приказы и распоряжения Председателя Верховного Суда </w:t>
      </w:r>
      <w:r w:rsidRPr="00F309F9">
        <w:rPr>
          <w:color w:val="000000"/>
          <w:sz w:val="28"/>
          <w:szCs w:val="28"/>
        </w:rPr>
        <w:t>Российской Федерации</w:t>
      </w:r>
      <w:r w:rsidRPr="00F309F9">
        <w:rPr>
          <w:sz w:val="28"/>
          <w:szCs w:val="28"/>
        </w:rPr>
        <w:t>, приказы и распоряжения председателя Арбитражного суда Республики Крым.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 xml:space="preserve">Соблюдать общие принципы служебного поведения государственных </w:t>
      </w:r>
      <w:r w:rsidRPr="00F309F9">
        <w:rPr>
          <w:sz w:val="28"/>
          <w:szCs w:val="28"/>
        </w:rPr>
        <w:lastRenderedPageBreak/>
        <w:t xml:space="preserve">гражданских служащих, утвержденные Указом Президента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 w:rsidRPr="00F309F9">
          <w:rPr>
            <w:sz w:val="28"/>
            <w:szCs w:val="28"/>
          </w:rPr>
          <w:t>2002 г</w:t>
        </w:r>
      </w:smartTag>
      <w:r w:rsidRPr="00F309F9">
        <w:rPr>
          <w:sz w:val="28"/>
          <w:szCs w:val="28"/>
        </w:rPr>
        <w:t>.  № 885;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 xml:space="preserve">своевременно и качественно исполнять поручения начальника Отдела по вопросам, отнесенным к компетенции Отдела; 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соблюдать служебный распорядок Арбитражного суда Республики Крым;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взаимодействовать с работниками других подразделений Арбитражного суда Республики Крым для решения вопросов, входящих в его компетенцию;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сообщать председателю суда о возникшей при исполнении должностных обязанностей личной заинтересованности, которая может привести к конфликту интересов, принимать меры по предотвращению такого конфликта;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не совершать поступки, порочащие его честь и достоинство;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F309F9">
        <w:rPr>
          <w:sz w:val="28"/>
          <w:szCs w:val="28"/>
        </w:rPr>
        <w:t>проявлять корректность в обращении с гражданами и работниками Арбитражного суда Республики Крым</w:t>
      </w:r>
      <w:r w:rsidRPr="00F309F9">
        <w:rPr>
          <w:sz w:val="28"/>
          <w:szCs w:val="28"/>
          <w:u w:val="single"/>
        </w:rPr>
        <w:t>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уметь пользоваться компьютером и иной техникой.</w:t>
      </w:r>
    </w:p>
    <w:p w:rsidR="00ED6D7F" w:rsidRPr="00F309F9" w:rsidRDefault="00ED6D7F" w:rsidP="00ED6D7F">
      <w:pPr>
        <w:ind w:firstLine="709"/>
        <w:jc w:val="both"/>
        <w:rPr>
          <w:sz w:val="28"/>
          <w:szCs w:val="28"/>
        </w:rPr>
      </w:pPr>
    </w:p>
    <w:p w:rsidR="00ED6D7F" w:rsidRPr="00AC1082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spacing w:val="-1"/>
          <w:sz w:val="28"/>
          <w:szCs w:val="28"/>
        </w:rPr>
      </w:pPr>
      <w:r w:rsidRPr="00AC1082">
        <w:rPr>
          <w:b/>
          <w:spacing w:val="-1"/>
          <w:sz w:val="28"/>
          <w:szCs w:val="28"/>
        </w:rPr>
        <w:t>Должен иметь навыки:</w:t>
      </w:r>
    </w:p>
    <w:p w:rsidR="00ED6D7F" w:rsidRPr="00F309F9" w:rsidRDefault="00ED6D7F" w:rsidP="00ED6D7F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F309F9">
        <w:rPr>
          <w:spacing w:val="-1"/>
          <w:sz w:val="28"/>
          <w:szCs w:val="28"/>
        </w:rPr>
        <w:t>составления деловых писем;</w:t>
      </w:r>
    </w:p>
    <w:p w:rsidR="00ED6D7F" w:rsidRPr="00F309F9" w:rsidRDefault="00ED6D7F" w:rsidP="00ED6D7F">
      <w:pPr>
        <w:shd w:val="clear" w:color="auto" w:fill="FFFFFF"/>
        <w:tabs>
          <w:tab w:val="left" w:pos="917"/>
        </w:tabs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F309F9">
        <w:rPr>
          <w:spacing w:val="-1"/>
          <w:sz w:val="28"/>
          <w:szCs w:val="28"/>
        </w:rPr>
        <w:t>работы с компьютерной и другой оргтехникой и необходимым  программным обеспечением;</w:t>
      </w:r>
    </w:p>
    <w:p w:rsidR="00ED6D7F" w:rsidRPr="00F309F9" w:rsidRDefault="00ED6D7F" w:rsidP="00ED6D7F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 xml:space="preserve">оперативного осуществления поиска необходимой информации, в том числе с использованием </w:t>
      </w:r>
      <w:proofErr w:type="spellStart"/>
      <w:r w:rsidRPr="00F309F9">
        <w:rPr>
          <w:sz w:val="28"/>
          <w:szCs w:val="28"/>
        </w:rPr>
        <w:t>информационно-телекоммуникативной</w:t>
      </w:r>
      <w:proofErr w:type="spellEnd"/>
      <w:r w:rsidRPr="00F309F9">
        <w:rPr>
          <w:sz w:val="28"/>
          <w:szCs w:val="28"/>
        </w:rPr>
        <w:t xml:space="preserve"> сети «Интернет»;</w:t>
      </w:r>
    </w:p>
    <w:p w:rsidR="00ED6D7F" w:rsidRPr="00F309F9" w:rsidRDefault="00ED6D7F" w:rsidP="00ED6D7F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309F9">
        <w:rPr>
          <w:sz w:val="28"/>
          <w:szCs w:val="28"/>
        </w:rPr>
        <w:t>работы со справочными нормативно-правовыми базами, а также государственной системой правовой информации "Официальный интернет- портал правовой информации" (</w:t>
      </w:r>
      <w:proofErr w:type="spellStart"/>
      <w:r w:rsidRPr="00F309F9">
        <w:rPr>
          <w:sz w:val="28"/>
          <w:szCs w:val="28"/>
        </w:rPr>
        <w:t>pravo.gov.ru</w:t>
      </w:r>
      <w:proofErr w:type="spellEnd"/>
      <w:r w:rsidRPr="00F309F9">
        <w:rPr>
          <w:sz w:val="28"/>
          <w:szCs w:val="28"/>
        </w:rPr>
        <w:t>);</w:t>
      </w:r>
    </w:p>
    <w:p w:rsidR="00ED6D7F" w:rsidRPr="00F309F9" w:rsidRDefault="00ED6D7F" w:rsidP="00ED6D7F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 xml:space="preserve">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ED6D7F" w:rsidRPr="00F309F9" w:rsidRDefault="00ED6D7F" w:rsidP="00ED6D7F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работы с текстовыми документами, электронными таблицами и презентациями, включая их создание, редактирование и форматирование, сохранение и печать;</w:t>
      </w:r>
    </w:p>
    <w:p w:rsidR="00ED6D7F" w:rsidRPr="00F309F9" w:rsidRDefault="00ED6D7F" w:rsidP="00ED6D7F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работы с общими сетевыми ресурсами (сетевыми дисками, папками);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F309F9">
        <w:rPr>
          <w:spacing w:val="-1"/>
          <w:sz w:val="28"/>
          <w:szCs w:val="28"/>
        </w:rPr>
        <w:t>систематично повышать свою квалификацию;</w:t>
      </w:r>
    </w:p>
    <w:p w:rsidR="00ED6D7F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F309F9">
        <w:rPr>
          <w:spacing w:val="-1"/>
          <w:sz w:val="28"/>
          <w:szCs w:val="28"/>
        </w:rPr>
        <w:t>соблюдать исполнительскую дисциплину.</w:t>
      </w:r>
    </w:p>
    <w:p w:rsidR="00ED6D7F" w:rsidRPr="00480091" w:rsidRDefault="00ED6D7F" w:rsidP="00ED6D7F">
      <w:pPr>
        <w:shd w:val="clear" w:color="auto" w:fill="FFFFFF"/>
        <w:tabs>
          <w:tab w:val="left" w:pos="917"/>
        </w:tabs>
        <w:ind w:firstLine="709"/>
        <w:jc w:val="both"/>
        <w:rPr>
          <w:b/>
          <w:spacing w:val="-1"/>
          <w:sz w:val="28"/>
          <w:szCs w:val="28"/>
        </w:rPr>
      </w:pPr>
      <w:r w:rsidRPr="00480091">
        <w:rPr>
          <w:b/>
          <w:spacing w:val="-1"/>
          <w:sz w:val="28"/>
          <w:szCs w:val="28"/>
        </w:rPr>
        <w:t xml:space="preserve">Специалист должен обладать следующими навыками работы в объеме, необходимом для исполнения своих должностных обязанностей: </w:t>
      </w:r>
    </w:p>
    <w:p w:rsidR="00ED6D7F" w:rsidRPr="008B1A66" w:rsidRDefault="00ED6D7F" w:rsidP="00ED6D7F">
      <w:pPr>
        <w:shd w:val="clear" w:color="auto" w:fill="FFFFFF"/>
        <w:tabs>
          <w:tab w:val="left" w:pos="917"/>
        </w:tabs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8B1A66">
        <w:rPr>
          <w:spacing w:val="-1"/>
          <w:sz w:val="28"/>
          <w:szCs w:val="28"/>
        </w:rPr>
        <w:t>владеть навыками работы с компьютерной и другой оргтехникой и необходимым  программным обеспечением;</w:t>
      </w:r>
    </w:p>
    <w:p w:rsidR="00ED6D7F" w:rsidRPr="008B1A66" w:rsidRDefault="00ED6D7F" w:rsidP="00ED6D7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 xml:space="preserve">уметь оперативно осуществлять поиск необходимой информации, в том числе с использованием </w:t>
      </w:r>
      <w:proofErr w:type="spellStart"/>
      <w:r w:rsidRPr="008B1A66">
        <w:rPr>
          <w:rFonts w:eastAsia="Calibri"/>
          <w:sz w:val="28"/>
          <w:szCs w:val="28"/>
          <w:lang w:eastAsia="en-US"/>
        </w:rPr>
        <w:t>информационно-телекоммуникативной</w:t>
      </w:r>
      <w:proofErr w:type="spellEnd"/>
      <w:r w:rsidRPr="008B1A66">
        <w:rPr>
          <w:rFonts w:eastAsia="Calibri"/>
          <w:sz w:val="28"/>
          <w:szCs w:val="28"/>
          <w:lang w:eastAsia="en-US"/>
        </w:rPr>
        <w:t xml:space="preserve"> сети «Интернет»;</w:t>
      </w:r>
    </w:p>
    <w:p w:rsidR="00ED6D7F" w:rsidRPr="008B1A66" w:rsidRDefault="00ED6D7F" w:rsidP="00ED6D7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>уметь работать со справочными нормативно-правовыми базами, а также государственной системой правовой информации "Официальный интернет- портал правовой информации" (</w:t>
      </w:r>
      <w:proofErr w:type="spellStart"/>
      <w:r w:rsidRPr="008B1A66">
        <w:rPr>
          <w:rFonts w:eastAsia="Calibri"/>
          <w:sz w:val="28"/>
          <w:szCs w:val="28"/>
          <w:lang w:eastAsia="en-US"/>
        </w:rPr>
        <w:t>pravo.gov.ru</w:t>
      </w:r>
      <w:proofErr w:type="spellEnd"/>
      <w:r w:rsidRPr="008B1A66">
        <w:rPr>
          <w:rFonts w:eastAsia="Calibri"/>
          <w:sz w:val="28"/>
          <w:szCs w:val="28"/>
          <w:lang w:eastAsia="en-US"/>
        </w:rPr>
        <w:t>);</w:t>
      </w:r>
    </w:p>
    <w:p w:rsidR="00ED6D7F" w:rsidRPr="008B1A66" w:rsidRDefault="00ED6D7F" w:rsidP="00ED6D7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>уметь 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ED6D7F" w:rsidRPr="008B1A66" w:rsidRDefault="00ED6D7F" w:rsidP="00ED6D7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>уметь работать с текстовыми документами, электронными таблицами и презентациями, включая их создание, редактирование и форматирование, сохранение и печать;</w:t>
      </w:r>
    </w:p>
    <w:p w:rsidR="00ED6D7F" w:rsidRPr="008B1A66" w:rsidRDefault="00ED6D7F" w:rsidP="00ED6D7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>уметь работать с общими сетевыми ресурсами (сетевыми дисками, папками);</w:t>
      </w:r>
    </w:p>
    <w:p w:rsidR="00ED6D7F" w:rsidRDefault="00ED6D7F" w:rsidP="00ED6D7F">
      <w:pPr>
        <w:tabs>
          <w:tab w:val="left" w:pos="1134"/>
        </w:tabs>
        <w:ind w:firstLine="709"/>
        <w:jc w:val="center"/>
        <w:rPr>
          <w:b/>
          <w:sz w:val="28"/>
          <w:szCs w:val="28"/>
        </w:rPr>
      </w:pPr>
    </w:p>
    <w:p w:rsidR="00ED6D7F" w:rsidRPr="00F309F9" w:rsidRDefault="00ED6D7F" w:rsidP="00ED6D7F">
      <w:pPr>
        <w:tabs>
          <w:tab w:val="left" w:pos="1134"/>
        </w:tabs>
        <w:ind w:firstLine="709"/>
        <w:jc w:val="center"/>
        <w:rPr>
          <w:b/>
          <w:sz w:val="28"/>
          <w:szCs w:val="28"/>
        </w:rPr>
      </w:pPr>
      <w:r w:rsidRPr="00F309F9">
        <w:rPr>
          <w:b/>
          <w:sz w:val="28"/>
          <w:szCs w:val="28"/>
        </w:rPr>
        <w:t>ПРАВА</w:t>
      </w:r>
    </w:p>
    <w:p w:rsidR="00ED6D7F" w:rsidRPr="00F309F9" w:rsidRDefault="00ED6D7F" w:rsidP="00ED6D7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309F9">
        <w:rPr>
          <w:b/>
          <w:i/>
          <w:sz w:val="28"/>
          <w:szCs w:val="28"/>
        </w:rPr>
        <w:t xml:space="preserve">Специалист Отдела </w:t>
      </w:r>
      <w:r w:rsidRPr="00F309F9">
        <w:rPr>
          <w:sz w:val="28"/>
          <w:szCs w:val="28"/>
        </w:rPr>
        <w:t>имеет право на: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309F9">
        <w:rPr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защиту сведений о себе;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должностной рост на конкурсной основе;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членство в профессиональном союзе;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защиту своих прав и законных интересов, в т.ч. в суде, при прохождении государственной гражданской службы;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использование имеющихся в суде нормативных, статистических и других материалов;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используя электронные справочные системы;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внесение предложений по совершенствованию законов и иных нормативно-правовых актов, своей деятельности, а также организации работы аппарата арбитражного суда.</w:t>
      </w:r>
    </w:p>
    <w:p w:rsidR="00ED6D7F" w:rsidRPr="00AC7D55" w:rsidRDefault="00ED6D7F" w:rsidP="00ED6D7F">
      <w:pPr>
        <w:tabs>
          <w:tab w:val="left" w:pos="1134"/>
        </w:tabs>
        <w:ind w:firstLine="709"/>
        <w:jc w:val="center"/>
        <w:rPr>
          <w:b/>
          <w:sz w:val="28"/>
          <w:szCs w:val="28"/>
        </w:rPr>
      </w:pPr>
      <w:r w:rsidRPr="00AC7D55">
        <w:rPr>
          <w:b/>
          <w:sz w:val="28"/>
          <w:szCs w:val="28"/>
        </w:rPr>
        <w:t>ОТВЕТСТВЕННОСТЬ</w:t>
      </w:r>
    </w:p>
    <w:p w:rsidR="00ED6D7F" w:rsidRPr="00AC7D55" w:rsidRDefault="00ED6D7F" w:rsidP="00ED6D7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C7D55">
        <w:rPr>
          <w:b/>
          <w:i/>
          <w:sz w:val="28"/>
          <w:szCs w:val="28"/>
        </w:rPr>
        <w:t xml:space="preserve">Специалист Отдела </w:t>
      </w:r>
      <w:r w:rsidRPr="00AC7D55">
        <w:rPr>
          <w:sz w:val="28"/>
          <w:szCs w:val="28"/>
        </w:rPr>
        <w:t xml:space="preserve">несет персональную ответственность в соответствии с законодательством Российской Федерации, Регламентом Арбитражного суда Республики Крым, Положением об отделе </w:t>
      </w:r>
      <w:r>
        <w:rPr>
          <w:sz w:val="28"/>
          <w:szCs w:val="28"/>
        </w:rPr>
        <w:t>судопроизводства</w:t>
      </w:r>
      <w:r w:rsidRPr="00AC7D55">
        <w:rPr>
          <w:sz w:val="28"/>
          <w:szCs w:val="28"/>
        </w:rPr>
        <w:t xml:space="preserve"> служебным контрактом: </w:t>
      </w:r>
    </w:p>
    <w:p w:rsidR="00ED6D7F" w:rsidRPr="00F309F9" w:rsidRDefault="00ED6D7F" w:rsidP="00ED6D7F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надлежащее исполнение возложенных на него должностных обязанностей;</w:t>
      </w:r>
    </w:p>
    <w:p w:rsidR="00ED6D7F" w:rsidRPr="00F309F9" w:rsidRDefault="00ED6D7F" w:rsidP="00ED6D7F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соблюдение ограничений и запретов, связанных с гражданской службой;</w:t>
      </w:r>
    </w:p>
    <w:p w:rsidR="00ED6D7F" w:rsidRPr="00F309F9" w:rsidRDefault="00ED6D7F" w:rsidP="00ED6D7F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действия или бездействия, ведущие к нарушению прав или законных интересов граждан;</w:t>
      </w:r>
    </w:p>
    <w:p w:rsidR="00ED6D7F" w:rsidRPr="00F309F9" w:rsidRDefault="00ED6D7F" w:rsidP="00ED6D7F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разглашение сведений, ставших известных ему в связи с исполнением должностных обязанностей;</w:t>
      </w:r>
    </w:p>
    <w:p w:rsidR="00ED6D7F" w:rsidRPr="00F309F9" w:rsidRDefault="00ED6D7F" w:rsidP="00ED6D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своевременное и качественное выполнение заданий, приказов, распоряжений и указаний начальника Отдела;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соблюдение служебной дисциплины;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соблюдение конфиденциальности служебной информации и сохранность документов;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 xml:space="preserve">сохранность имущества, переданного ему в пользование; </w:t>
      </w:r>
    </w:p>
    <w:p w:rsidR="00ED6D7F" w:rsidRPr="00F309F9" w:rsidRDefault="00ED6D7F" w:rsidP="00ED6D7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 xml:space="preserve">соблюдение требований к служебному поведению государственного </w:t>
      </w:r>
      <w:r w:rsidRPr="00F309F9">
        <w:rPr>
          <w:sz w:val="28"/>
          <w:szCs w:val="28"/>
        </w:rPr>
        <w:lastRenderedPageBreak/>
        <w:t>гражданского служащего.</w:t>
      </w:r>
    </w:p>
    <w:p w:rsidR="00C24BCC" w:rsidRDefault="00C24BCC"/>
    <w:sectPr w:rsidR="00C24BCC" w:rsidSect="00D852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172" w:rsidRDefault="00702172" w:rsidP="00B2651E">
      <w:r>
        <w:separator/>
      </w:r>
    </w:p>
  </w:endnote>
  <w:endnote w:type="continuationSeparator" w:id="0">
    <w:p w:rsidR="00702172" w:rsidRDefault="00702172" w:rsidP="00B265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1E" w:rsidRDefault="00B2651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1E" w:rsidRDefault="00B2651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1E" w:rsidRDefault="00B2651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172" w:rsidRDefault="00702172" w:rsidP="00B2651E">
      <w:r>
        <w:separator/>
      </w:r>
    </w:p>
  </w:footnote>
  <w:footnote w:type="continuationSeparator" w:id="0">
    <w:p w:rsidR="00702172" w:rsidRDefault="00702172" w:rsidP="00B265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1E" w:rsidRDefault="00B265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1E" w:rsidRDefault="00B2651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1E" w:rsidRDefault="00B2651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2C85"/>
    <w:rsid w:val="0033092C"/>
    <w:rsid w:val="00702172"/>
    <w:rsid w:val="007F2C85"/>
    <w:rsid w:val="00B2651E"/>
    <w:rsid w:val="00C24BCC"/>
    <w:rsid w:val="00CB29A7"/>
    <w:rsid w:val="00D85230"/>
    <w:rsid w:val="00E579BD"/>
    <w:rsid w:val="00ED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B2651E"/>
    <w:rPr>
      <w:rFonts w:ascii="Arial" w:hAnsi="Arial" w:cs="Arial" w:hint="default"/>
      <w:sz w:val="18"/>
      <w:szCs w:val="18"/>
    </w:rPr>
  </w:style>
  <w:style w:type="character" w:customStyle="1" w:styleId="FontStyle16">
    <w:name w:val="Font Style16"/>
    <w:uiPriority w:val="99"/>
    <w:rsid w:val="00B2651E"/>
    <w:rPr>
      <w:rFonts w:ascii="Times New Roman" w:hAnsi="Times New Roman" w:cs="Times New Roman" w:hint="default"/>
      <w:sz w:val="22"/>
      <w:szCs w:val="22"/>
    </w:rPr>
  </w:style>
  <w:style w:type="character" w:customStyle="1" w:styleId="FontStyle27">
    <w:name w:val="Font Style27"/>
    <w:rsid w:val="00B2651E"/>
    <w:rPr>
      <w:rFonts w:ascii="Times New Roman" w:hAnsi="Times New Roman" w:cs="Times New Roman" w:hint="default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B265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65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65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65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B2651E"/>
    <w:rPr>
      <w:rFonts w:ascii="Arial" w:hAnsi="Arial" w:cs="Arial" w:hint="default"/>
      <w:sz w:val="18"/>
      <w:szCs w:val="18"/>
    </w:rPr>
  </w:style>
  <w:style w:type="character" w:customStyle="1" w:styleId="FontStyle16">
    <w:name w:val="Font Style16"/>
    <w:uiPriority w:val="99"/>
    <w:rsid w:val="00B2651E"/>
    <w:rPr>
      <w:rFonts w:ascii="Times New Roman" w:hAnsi="Times New Roman" w:cs="Times New Roman" w:hint="default"/>
      <w:sz w:val="22"/>
      <w:szCs w:val="22"/>
    </w:rPr>
  </w:style>
  <w:style w:type="character" w:customStyle="1" w:styleId="FontStyle27">
    <w:name w:val="Font Style27"/>
    <w:rsid w:val="00B2651E"/>
    <w:rPr>
      <w:rFonts w:ascii="Times New Roman" w:hAnsi="Times New Roman" w:cs="Times New Roman" w:hint="default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B265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65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65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65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Шабалина Анна Валерьевна</dc:creator>
  <cp:lastModifiedBy>ok2</cp:lastModifiedBy>
  <cp:revision>4</cp:revision>
  <dcterms:created xsi:type="dcterms:W3CDTF">2026-02-02T08:57:00Z</dcterms:created>
  <dcterms:modified xsi:type="dcterms:W3CDTF">2026-02-02T11:28:00Z</dcterms:modified>
</cp:coreProperties>
</file>