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C5" w:rsidRDefault="00AD1A69">
      <w:pPr>
        <w:pStyle w:val="30"/>
        <w:shd w:val="clear" w:color="auto" w:fill="auto"/>
        <w:spacing w:line="240" w:lineRule="exact"/>
      </w:pPr>
      <w:r>
        <w:t xml:space="preserve">Памятка государственному гражданскому служащему, планирующему увольнение </w:t>
      </w:r>
      <w:proofErr w:type="gramStart"/>
      <w:r>
        <w:t>с</w:t>
      </w:r>
      <w:proofErr w:type="gramEnd"/>
    </w:p>
    <w:p w:rsidR="00AC15C5" w:rsidRDefault="00AD1A69">
      <w:pPr>
        <w:pStyle w:val="30"/>
        <w:shd w:val="clear" w:color="auto" w:fill="auto"/>
        <w:spacing w:line="240" w:lineRule="exact"/>
      </w:pPr>
      <w:r>
        <w:t>государственной гражданской службы</w:t>
      </w:r>
    </w:p>
    <w:p w:rsidR="00AC15C5" w:rsidRDefault="00AD1A69">
      <w:pPr>
        <w:pStyle w:val="20"/>
        <w:shd w:val="clear" w:color="auto" w:fill="auto"/>
        <w:ind w:firstLine="780"/>
      </w:pPr>
      <w:r>
        <w:t>В соответствии с частью 11 статьи 15 Федерального закона от 27 июля 2004 г. №79-ФЗ «О государственной гражданской службе Российской Федерации» (далее - Федеральный закон №79-ФЗ) государственный гражданский служащий Российской Федерации (далее - гражданский служащий) обязан соблюдать ограничения, выполнять обязательства и требования к служебному поведению, не нарушать запреты, которые установлены указанным Федеральным законом №79-ФЗ и другими федеральными законами.</w:t>
      </w:r>
    </w:p>
    <w:p w:rsidR="00AC15C5" w:rsidRDefault="00AD1A69" w:rsidP="0019100E">
      <w:pPr>
        <w:pStyle w:val="40"/>
        <w:numPr>
          <w:ilvl w:val="0"/>
          <w:numId w:val="1"/>
        </w:numPr>
        <w:shd w:val="clear" w:color="auto" w:fill="auto"/>
        <w:tabs>
          <w:tab w:val="left" w:pos="274"/>
          <w:tab w:val="left" w:pos="993"/>
        </w:tabs>
        <w:ind w:firstLine="567"/>
      </w:pPr>
      <w:r>
        <w:t>Ограничения, налагаемые на гражданина, замещавшего должность государственной гражданской службы</w:t>
      </w:r>
    </w:p>
    <w:p w:rsidR="00AC15C5" w:rsidRDefault="00AD1A69">
      <w:pPr>
        <w:pStyle w:val="20"/>
        <w:shd w:val="clear" w:color="auto" w:fill="auto"/>
        <w:ind w:firstLine="780"/>
      </w:pPr>
      <w:r>
        <w:t>Статьей 17 Федерального закона № 79-ФЗ установлено, что:</w:t>
      </w:r>
    </w:p>
    <w:p w:rsidR="00AC15C5" w:rsidRDefault="00AD1A69">
      <w:pPr>
        <w:pStyle w:val="20"/>
        <w:numPr>
          <w:ilvl w:val="0"/>
          <w:numId w:val="2"/>
        </w:numPr>
        <w:shd w:val="clear" w:color="auto" w:fill="auto"/>
        <w:tabs>
          <w:tab w:val="left" w:pos="1291"/>
        </w:tabs>
        <w:spacing w:line="274" w:lineRule="exact"/>
        <w:ind w:firstLine="780"/>
      </w:pPr>
      <w:r>
        <w:t xml:space="preserve">гражданин, замещавший должность гражданской службы, включенную в перечень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</w:t>
      </w:r>
      <w:proofErr w:type="gramStart"/>
      <w:r>
        <w:t>Согласие соответствующей комиссии по соблюдению требований к служебному поведению гражда</w:t>
      </w:r>
      <w:bookmarkStart w:id="0" w:name="_GoBack"/>
      <w:bookmarkEnd w:id="0"/>
      <w:r>
        <w:t>нских служащих и урегулированию конфликтов интересов дается в порядке, устанавливаемом нормативными правовыми актами Российской Федерации;</w:t>
      </w:r>
      <w:proofErr w:type="gramEnd"/>
    </w:p>
    <w:p w:rsidR="00AC15C5" w:rsidRDefault="00AD1A69">
      <w:pPr>
        <w:pStyle w:val="20"/>
        <w:numPr>
          <w:ilvl w:val="0"/>
          <w:numId w:val="2"/>
        </w:numPr>
        <w:shd w:val="clear" w:color="auto" w:fill="auto"/>
        <w:tabs>
          <w:tab w:val="left" w:pos="1118"/>
        </w:tabs>
        <w:spacing w:line="274" w:lineRule="exact"/>
        <w:ind w:firstLine="780"/>
      </w:pPr>
      <w:r>
        <w:t>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AC15C5" w:rsidRDefault="00AD1A69">
      <w:pPr>
        <w:pStyle w:val="20"/>
        <w:shd w:val="clear" w:color="auto" w:fill="auto"/>
        <w:spacing w:line="274" w:lineRule="exact"/>
        <w:ind w:firstLine="780"/>
      </w:pPr>
      <w:r>
        <w:t>Гражданин, замещавший должности государственной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службы обязан при заключении трудовых или гражданск</w:t>
      </w:r>
      <w:proofErr w:type="gramStart"/>
      <w:r>
        <w:t>о-</w:t>
      </w:r>
      <w:proofErr w:type="gramEnd"/>
      <w:r>
        <w:t xml:space="preserve"> правовых договоров на выполнение работ (оказание услуг), указанных в части 1 статьи 12 Федеральным законом от 25 декабря 2008 г. № 273-ФЗ «О противодействии коррупции» (далее - </w:t>
      </w:r>
      <w:proofErr w:type="gramStart"/>
      <w:r>
        <w:t>Федеральный закон №273-ФЗ), сообщать работодателю сведения о последнем месте своей службы.</w:t>
      </w:r>
      <w:proofErr w:type="gramEnd"/>
    </w:p>
    <w:p w:rsidR="00AC15C5" w:rsidRDefault="00AD1A69">
      <w:pPr>
        <w:pStyle w:val="20"/>
        <w:shd w:val="clear" w:color="auto" w:fill="auto"/>
        <w:spacing w:line="274" w:lineRule="exact"/>
        <w:ind w:firstLine="780"/>
      </w:pPr>
      <w:r>
        <w:t>Федеральным законо</w:t>
      </w:r>
      <w:r w:rsidR="0019100E">
        <w:t>м №</w:t>
      </w:r>
      <w:r>
        <w:t>273-ФЗ установлены ограничения, налагаемые на гражданина, замещавшего должность государственной</w:t>
      </w:r>
    </w:p>
    <w:p w:rsidR="00AC15C5" w:rsidRDefault="00AD1A69">
      <w:pPr>
        <w:pStyle w:val="20"/>
        <w:shd w:val="clear" w:color="auto" w:fill="auto"/>
        <w:spacing w:line="274" w:lineRule="exact"/>
      </w:pPr>
      <w:r>
        <w:t>гражданской службы, при заключении им трудового или гражданск</w:t>
      </w:r>
      <w:proofErr w:type="gramStart"/>
      <w:r>
        <w:t>о-</w:t>
      </w:r>
      <w:proofErr w:type="gramEnd"/>
      <w:r>
        <w:t xml:space="preserve"> правового договора:</w:t>
      </w:r>
    </w:p>
    <w:p w:rsidR="00AC15C5" w:rsidRDefault="00AD1A69">
      <w:pPr>
        <w:pStyle w:val="20"/>
        <w:shd w:val="clear" w:color="auto" w:fill="auto"/>
        <w:spacing w:line="274" w:lineRule="exact"/>
        <w:ind w:firstLine="780"/>
      </w:pPr>
      <w:proofErr w:type="gramStart"/>
      <w:r>
        <w:t>Гражданин, замещавший должность государственной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</w:t>
      </w:r>
      <w:proofErr w:type="gramEnd"/>
      <w:r>
        <w:t xml:space="preserve"> функции государственного (административного) управления данной организацией входили в должностные (служебные) обязанности государственного служащего, с согласия соответствующей комиссии по соблюдению требований к служебному поведению государственных служащих и урегулированию конфликта интересов.</w:t>
      </w:r>
    </w:p>
    <w:p w:rsidR="00AC15C5" w:rsidRDefault="00AD1A69">
      <w:pPr>
        <w:pStyle w:val="20"/>
        <w:shd w:val="clear" w:color="auto" w:fill="auto"/>
        <w:spacing w:line="274" w:lineRule="exact"/>
        <w:ind w:firstLine="780"/>
      </w:pPr>
      <w:r>
        <w:t>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</w:t>
      </w:r>
      <w:proofErr w:type="gramStart"/>
      <w:r>
        <w:t>о-</w:t>
      </w:r>
      <w:proofErr w:type="gramEnd"/>
      <w:r>
        <w:t xml:space="preserve"> правового договора в течение семи дней со дня поступления указанного обращения в порядке.</w:t>
      </w:r>
    </w:p>
    <w:p w:rsidR="0019100E" w:rsidRDefault="0019100E">
      <w:pPr>
        <w:pStyle w:val="20"/>
        <w:shd w:val="clear" w:color="auto" w:fill="auto"/>
        <w:spacing w:line="274" w:lineRule="exact"/>
        <w:ind w:firstLine="780"/>
      </w:pPr>
    </w:p>
    <w:p w:rsidR="00AC15C5" w:rsidRDefault="00AD1A69">
      <w:pPr>
        <w:pStyle w:val="20"/>
        <w:shd w:val="clear" w:color="auto" w:fill="auto"/>
      </w:pPr>
      <w:proofErr w:type="gramStart"/>
      <w:r>
        <w:lastRenderedPageBreak/>
        <w:t>устанавливаемом нормативными правовыми актами Российской Федерации, и о принятой решении направить гражданину письменное уведомление в течение одного рабочего дня</w:t>
      </w:r>
      <w:r>
        <w:rPr>
          <w:rStyle w:val="21"/>
        </w:rPr>
        <w:t xml:space="preserve"> </w:t>
      </w:r>
      <w:r>
        <w:t>уведомить его устно в течение трех рабочих дней.</w:t>
      </w:r>
      <w:proofErr w:type="gramEnd"/>
    </w:p>
    <w:p w:rsidR="00AC15C5" w:rsidRPr="0019100E" w:rsidRDefault="0019100E" w:rsidP="0019100E">
      <w:pPr>
        <w:pStyle w:val="20"/>
        <w:numPr>
          <w:ilvl w:val="0"/>
          <w:numId w:val="1"/>
        </w:numPr>
        <w:shd w:val="clear" w:color="auto" w:fill="auto"/>
        <w:tabs>
          <w:tab w:val="left" w:pos="370"/>
          <w:tab w:val="left" w:pos="993"/>
        </w:tabs>
        <w:spacing w:line="274" w:lineRule="exact"/>
        <w:ind w:firstLine="709"/>
        <w:rPr>
          <w:b/>
        </w:rPr>
      </w:pPr>
      <w:r w:rsidRPr="0019100E">
        <w:t xml:space="preserve"> </w:t>
      </w:r>
      <w:r w:rsidR="00AD1A69" w:rsidRPr="0019100E">
        <w:rPr>
          <w:b/>
        </w:rPr>
        <w:t>Ответственность за несоблюдение предусмотренных ограничений и запретов</w:t>
      </w:r>
      <w:r>
        <w:rPr>
          <w:b/>
        </w:rPr>
        <w:t>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proofErr w:type="gramStart"/>
      <w:r>
        <w:t xml:space="preserve">В соответствии со статьей </w:t>
      </w:r>
      <w:r>
        <w:rPr>
          <w:rStyle w:val="295pt"/>
        </w:rPr>
        <w:t xml:space="preserve">13 </w:t>
      </w:r>
      <w:r>
        <w:t xml:space="preserve">Федерального закона №273-Ф3 граждане </w:t>
      </w:r>
      <w:r>
        <w:rPr>
          <w:rStyle w:val="295pt0"/>
        </w:rPr>
        <w:t xml:space="preserve">Российское </w:t>
      </w:r>
      <w:r>
        <w:t>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</w:t>
      </w:r>
      <w:proofErr w:type="gramEnd"/>
      <w:r>
        <w:t xml:space="preserve"> ответственность в соответствии с законодательством Российской Федерации.</w:t>
      </w:r>
    </w:p>
    <w:p w:rsidR="00AC15C5" w:rsidRDefault="00AD1A69" w:rsidP="0019100E">
      <w:pPr>
        <w:pStyle w:val="20"/>
        <w:shd w:val="clear" w:color="auto" w:fill="auto"/>
        <w:spacing w:line="274" w:lineRule="exact"/>
        <w:ind w:firstLine="760"/>
      </w:pPr>
      <w:proofErr w:type="gramStart"/>
      <w:r>
        <w:t>Федеральным законом №273-ФЗ установлено, что несоблюдение гражданином, замещавшим должности государственной службы, перечень которых устанавливается нормативными правовыми актами Российской</w:t>
      </w:r>
      <w:r w:rsidR="0019100E">
        <w:t xml:space="preserve"> </w:t>
      </w:r>
      <w:r>
        <w:t>Федерации, после увольнения с государственной службы требования, предусмотренного частью 2 статьи 12 Федерального закона № 273-ФЗ, влечет прекращение трудового или гражданско-правового договора на выполнение работ (оказание услуг), указанного в части 1 статьи 12 Федерального закона № 273-ФЗ, заключенного с указанным гражданином.</w:t>
      </w:r>
      <w:proofErr w:type="gramEnd"/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Получение гражданином согласия или отсутствие необходимости получения согласия соответствующей комиссии по урегулированию конфликта интересов не освобождает работодателя от обязанности сообщать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служащего по последнему месту его службы.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proofErr w:type="gramStart"/>
      <w:r>
        <w:t xml:space="preserve">Работодатель при заключении трудового или гражданско-правового договора на выполнение работ (оказание услуг), указанного в части 1 статьи 12 Федерального закона </w:t>
      </w:r>
      <w:r w:rsidR="0019100E">
        <w:t xml:space="preserve">                             </w:t>
      </w:r>
      <w:r>
        <w:t>№ 273-ФЗ, с гражданином, замещавшим должности государственной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службы обязан в десятидневный срок сообщать о заключении такого договора представителю нанимателя (работодателю) государственного служащего по</w:t>
      </w:r>
      <w:proofErr w:type="gramEnd"/>
      <w:r>
        <w:t xml:space="preserve"> последнему месту его службы в порядке, устанавливаемом нормативными правовыми актами Российской Федерации.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Сообщение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 xml:space="preserve">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с гражданином (постановление Правительства Российской Федерации от 21 января 2015 года №29 «Об утверждении правил сообщения работодателем о заключении трудового или гражданско-правового договора </w:t>
      </w:r>
      <w:r>
        <w:rPr>
          <w:vertAlign w:val="subscript"/>
        </w:rPr>
        <w:t>#</w:t>
      </w:r>
      <w:r>
        <w:t>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 о заключении такого договора в письменной форме.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В соответствии со статьей 19.29. Кодекса Российской Федерации об административных правонарушениях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или муниципального служащего, замещающего должность, включенную в перечень, установленный нормативными правовыми актами, либо бывшего государственного или муниципального служащего, замещавшего такую должность, с нарушением требований, предусмотренных Федеральным законом от 25 декабря 2008 года №273-Ф3 "О противодействии коррупции", влечет наложение административного штрафа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 xml:space="preserve"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</w:t>
      </w:r>
      <w:r>
        <w:lastRenderedPageBreak/>
        <w:t>данной организации услуг) на условиях гражданско-правового договора (гражданск</w:t>
      </w:r>
      <w:proofErr w:type="gramStart"/>
      <w:r>
        <w:t>о-</w:t>
      </w:r>
      <w:proofErr w:type="gramEnd"/>
      <w:r>
        <w:t xml:space="preserve"> 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AC15C5" w:rsidRDefault="00AD1A69" w:rsidP="0019100E">
      <w:pPr>
        <w:pStyle w:val="40"/>
        <w:numPr>
          <w:ilvl w:val="0"/>
          <w:numId w:val="1"/>
        </w:numPr>
        <w:shd w:val="clear" w:color="auto" w:fill="auto"/>
        <w:tabs>
          <w:tab w:val="left" w:pos="634"/>
          <w:tab w:val="left" w:pos="1134"/>
        </w:tabs>
        <w:spacing w:line="274" w:lineRule="exact"/>
        <w:ind w:firstLine="709"/>
        <w:jc w:val="left"/>
      </w:pPr>
      <w:r>
        <w:t>Конфликт интересов, связанный с взаимодействием с бывшим работодателем и трудоустройством после увольнения с государственной гражданской службы.</w:t>
      </w:r>
    </w:p>
    <w:p w:rsidR="0019100E" w:rsidRDefault="00AD1A69" w:rsidP="0019100E">
      <w:pPr>
        <w:pStyle w:val="20"/>
        <w:shd w:val="clear" w:color="auto" w:fill="auto"/>
        <w:spacing w:line="274" w:lineRule="exact"/>
        <w:ind w:firstLine="760"/>
      </w:pPr>
      <w:r>
        <w:t>Конфликт интересов, связанный с взаимодействием с бывшим работодателем и трудоустройством после увольнения с государственной гражданской службы отнесен к типовым ситуациям конфликта интересов на гражданской службе Российской Федерации:</w:t>
      </w:r>
    </w:p>
    <w:p w:rsidR="00AC15C5" w:rsidRDefault="00AD1A69" w:rsidP="0019100E">
      <w:pPr>
        <w:pStyle w:val="20"/>
        <w:shd w:val="clear" w:color="auto" w:fill="auto"/>
        <w:spacing w:line="274" w:lineRule="exact"/>
      </w:pPr>
      <w:r>
        <w:rPr>
          <w:rStyle w:val="22"/>
        </w:rPr>
        <w:t>Описание ситуации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Государственный гражданский служащий ведет переговоры о трудоустройстве после увольнения с государственной гражданской службы на работу в организацию, в отношении которой он осуществляет отдельные функции государственного управления.</w:t>
      </w:r>
    </w:p>
    <w:p w:rsidR="00AC15C5" w:rsidRDefault="00AD1A69">
      <w:pPr>
        <w:pStyle w:val="30"/>
        <w:shd w:val="clear" w:color="auto" w:fill="auto"/>
        <w:spacing w:line="274" w:lineRule="exact"/>
        <w:jc w:val="both"/>
      </w:pPr>
      <w:r>
        <w:rPr>
          <w:rStyle w:val="31"/>
          <w:i/>
          <w:iCs/>
        </w:rPr>
        <w:t xml:space="preserve">Меры </w:t>
      </w:r>
      <w:r w:rsidR="0019100E">
        <w:rPr>
          <w:rStyle w:val="31"/>
          <w:i/>
          <w:iCs/>
        </w:rPr>
        <w:t>предотвращения</w:t>
      </w:r>
      <w:r w:rsidR="00A354C1">
        <w:rPr>
          <w:rStyle w:val="31"/>
          <w:i/>
          <w:iCs/>
        </w:rPr>
        <w:t xml:space="preserve"> </w:t>
      </w:r>
      <w:r>
        <w:rPr>
          <w:rStyle w:val="31"/>
          <w:i/>
          <w:iCs/>
        </w:rPr>
        <w:t>и урегулирования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Государственному гражданскому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государственному гражданскому служащему рекомендуется отказаться от их обсуждения до момента увольнения с государственной гражданской службы.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В случае если указанные Переговоры о последующем трудоустройстве начались, государственному гражданскому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Представителю нанимателя рекомендуется отстранить государственного гражданского служащего от исполнения должностных (служебных) обязанностей в отношении организации, с которой он ведет переговоры о трудоустройстве после его увольнения с государственной гражданской службы.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>С трудоустройством бывших государственных гражданских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 xml:space="preserve">бывший </w:t>
      </w:r>
      <w:r w:rsidR="00A354C1">
        <w:t>государственный</w:t>
      </w:r>
      <w:r>
        <w:t xml:space="preserve"> гражданский служащий поступает на работу в частную организацию, регулярно взаимодействующую с государственным органом, в котором государственный гражданский служащий ранее замещал должность;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</w:pPr>
      <w:r>
        <w:t xml:space="preserve">бывший государственный гражданский служащий создает собственную организацию, существенной частью </w:t>
      </w:r>
      <w:proofErr w:type="gramStart"/>
      <w:r>
        <w:t>деятельности</w:t>
      </w:r>
      <w:proofErr w:type="gramEnd"/>
      <w:r>
        <w:t xml:space="preserve"> которой является взаимодействие с государственным органом, в котором государственный гражданский служащий ранее замещал должность;</w:t>
      </w:r>
    </w:p>
    <w:p w:rsidR="00AC15C5" w:rsidRDefault="00AD1A69">
      <w:pPr>
        <w:pStyle w:val="20"/>
        <w:shd w:val="clear" w:color="auto" w:fill="auto"/>
        <w:spacing w:line="274" w:lineRule="exact"/>
        <w:ind w:firstLine="760"/>
        <w:jc w:val="left"/>
      </w:pPr>
      <w:r>
        <w:t>государственный гражданский служащий продвигает определенные проекты с тем, чтобы после увольнения с государственной гражданской службы заниматься их реализацией.</w:t>
      </w:r>
    </w:p>
    <w:p w:rsidR="00AC15C5" w:rsidRDefault="00AD1A69">
      <w:pPr>
        <w:pStyle w:val="20"/>
        <w:shd w:val="clear" w:color="auto" w:fill="auto"/>
        <w:spacing w:after="244" w:line="274" w:lineRule="exact"/>
        <w:ind w:firstLine="760"/>
      </w:pPr>
      <w:r>
        <w:t>Неисполнение работодателем обязанности, установленной частью 4 статьи 12 Федерального закона № 273-ФЗ, является правонарушением и влечет ответственность в соответствии с законодательством Российской Федерации.</w:t>
      </w:r>
    </w:p>
    <w:p w:rsidR="00A354C1" w:rsidRDefault="00AD1A69">
      <w:pPr>
        <w:pStyle w:val="20"/>
        <w:shd w:val="clear" w:color="auto" w:fill="auto"/>
      </w:pPr>
      <w:r>
        <w:t xml:space="preserve">С памяткой государственному гражданскому служащему, планирующему увольнение с </w:t>
      </w:r>
      <w:r>
        <w:rPr>
          <w:rStyle w:val="24"/>
        </w:rPr>
        <w:t>гражданской слу</w:t>
      </w:r>
      <w:r>
        <w:t xml:space="preserve">жбы </w:t>
      </w:r>
      <w:proofErr w:type="gramStart"/>
      <w:r>
        <w:t>ознакомлен</w:t>
      </w:r>
      <w:proofErr w:type="gramEnd"/>
      <w:r w:rsidR="00A354C1">
        <w:t>.</w:t>
      </w:r>
      <w:r>
        <w:t xml:space="preserve"> </w:t>
      </w:r>
    </w:p>
    <w:p w:rsidR="00A354C1" w:rsidRDefault="00A354C1">
      <w:pPr>
        <w:pStyle w:val="20"/>
        <w:shd w:val="clear" w:color="auto" w:fill="auto"/>
      </w:pPr>
    </w:p>
    <w:p w:rsidR="00A354C1" w:rsidRDefault="00A354C1">
      <w:pPr>
        <w:pStyle w:val="20"/>
        <w:shd w:val="clear" w:color="auto" w:fill="auto"/>
      </w:pPr>
      <w:r>
        <w:t>«___»___________ 20__г.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A354C1" w:rsidRDefault="00A354C1">
      <w:pPr>
        <w:pStyle w:val="20"/>
        <w:shd w:val="clear" w:color="auto" w:fill="auto"/>
      </w:pPr>
    </w:p>
    <w:p w:rsidR="00A354C1" w:rsidRDefault="00A354C1">
      <w:pPr>
        <w:pStyle w:val="20"/>
        <w:shd w:val="clear" w:color="auto" w:fill="auto"/>
      </w:pPr>
    </w:p>
    <w:sectPr w:rsidR="00A354C1" w:rsidSect="00AC15C5">
      <w:pgSz w:w="11900" w:h="16840"/>
      <w:pgMar w:top="1262" w:right="601" w:bottom="1149" w:left="12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A69" w:rsidRDefault="00AD1A69" w:rsidP="00AC15C5">
      <w:r>
        <w:separator/>
      </w:r>
    </w:p>
  </w:endnote>
  <w:endnote w:type="continuationSeparator" w:id="0">
    <w:p w:rsidR="00AD1A69" w:rsidRDefault="00AD1A69" w:rsidP="00AC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A69" w:rsidRDefault="00AD1A69"/>
  </w:footnote>
  <w:footnote w:type="continuationSeparator" w:id="0">
    <w:p w:rsidR="00AD1A69" w:rsidRDefault="00AD1A6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10155"/>
    <w:multiLevelType w:val="multilevel"/>
    <w:tmpl w:val="B0EA6E2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1F179A"/>
    <w:multiLevelType w:val="multilevel"/>
    <w:tmpl w:val="247277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C15C5"/>
    <w:rsid w:val="0019100E"/>
    <w:rsid w:val="00A354C1"/>
    <w:rsid w:val="00AC15C5"/>
    <w:rsid w:val="00AD1A69"/>
    <w:rsid w:val="00BC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15C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C15C5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C15C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AC15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AC15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Курсив"/>
    <w:basedOn w:val="2"/>
    <w:rsid w:val="00AC15C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AC15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Полужирный;Малые прописные"/>
    <w:basedOn w:val="2"/>
    <w:rsid w:val="00AC15C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AC15C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">
    <w:name w:val="Основной текст (3)"/>
    <w:basedOn w:val="3"/>
    <w:rsid w:val="00AC15C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Основной текст (2) + Малые прописные"/>
    <w:basedOn w:val="2"/>
    <w:rsid w:val="00AC15C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sid w:val="00AC15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C15C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ной текст (2)"/>
    <w:basedOn w:val="a"/>
    <w:link w:val="2"/>
    <w:rsid w:val="00AC15C5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AC15C5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Специалист ОК1</cp:lastModifiedBy>
  <cp:revision>4</cp:revision>
  <cp:lastPrinted>2025-01-29T08:03:00Z</cp:lastPrinted>
  <dcterms:created xsi:type="dcterms:W3CDTF">2025-01-29T06:45:00Z</dcterms:created>
  <dcterms:modified xsi:type="dcterms:W3CDTF">2025-01-29T08:08:00Z</dcterms:modified>
</cp:coreProperties>
</file>