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E3" w:rsidRDefault="000751E3">
      <w:pPr>
        <w:pStyle w:val="ConsPlusNormal"/>
        <w:jc w:val="both"/>
        <w:outlineLvl w:val="0"/>
      </w:pPr>
    </w:p>
    <w:p w:rsidR="000751E3" w:rsidRDefault="000751E3">
      <w:pPr>
        <w:pStyle w:val="ConsPlusTitle"/>
        <w:jc w:val="center"/>
      </w:pPr>
      <w:r>
        <w:t>ТИПОВОЙ КОДЕКС</w:t>
      </w:r>
    </w:p>
    <w:p w:rsidR="000751E3" w:rsidRDefault="000751E3">
      <w:pPr>
        <w:pStyle w:val="ConsPlusTitle"/>
        <w:jc w:val="center"/>
      </w:pPr>
      <w:r>
        <w:t>ЭТИКИ И СЛУЖЕБНОГО ПОВЕДЕНИЯ ГОСУДАРСТВЕННЫХ СЛУЖАЩИХ</w:t>
      </w:r>
    </w:p>
    <w:p w:rsidR="000751E3" w:rsidRDefault="000751E3">
      <w:pPr>
        <w:pStyle w:val="ConsPlusTitle"/>
        <w:jc w:val="center"/>
      </w:pPr>
      <w:r>
        <w:t>РОССИЙСКОЙ ФЕДЕРАЦИИ И МУНИЦИПАЛЬНЫХ СЛУЖАЩИХ</w:t>
      </w:r>
    </w:p>
    <w:p w:rsidR="000751E3" w:rsidRDefault="000751E3">
      <w:pPr>
        <w:pStyle w:val="ConsPlusNormal"/>
        <w:jc w:val="center"/>
      </w:pPr>
    </w:p>
    <w:p w:rsidR="000751E3" w:rsidRDefault="000751E3">
      <w:pPr>
        <w:pStyle w:val="ConsPlusNormal"/>
        <w:jc w:val="center"/>
        <w:outlineLvl w:val="0"/>
      </w:pPr>
      <w:r>
        <w:t>I. Общие положения</w:t>
      </w:r>
    </w:p>
    <w:p w:rsidR="000751E3" w:rsidRDefault="000751E3">
      <w:pPr>
        <w:pStyle w:val="ConsPlusNormal"/>
        <w:jc w:val="center"/>
      </w:pPr>
    </w:p>
    <w:p w:rsidR="000751E3" w:rsidRDefault="000751E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6">
        <w:r>
          <w:rPr>
            <w:color w:val="0000FF"/>
          </w:rPr>
          <w:t>Конституции</w:t>
        </w:r>
      </w:hyperlink>
      <w: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t xml:space="preserve"> </w:t>
      </w:r>
      <w:proofErr w:type="gramStart"/>
      <w: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7">
        <w:r>
          <w:rPr>
            <w:color w:val="0000FF"/>
          </w:rPr>
          <w:t>N 273-ФЗ</w:t>
        </w:r>
      </w:hyperlink>
      <w:r>
        <w:t xml:space="preserve"> "О противодействии коррупции", от 27 мая 2003 г. </w:t>
      </w:r>
      <w:hyperlink r:id="rId8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</w:t>
      </w:r>
      <w:proofErr w:type="gramEnd"/>
      <w:r>
        <w:t xml:space="preserve">", </w:t>
      </w:r>
      <w:proofErr w:type="gramStart"/>
      <w:r>
        <w:t xml:space="preserve">от 2 марта 2007 г. </w:t>
      </w:r>
      <w:hyperlink r:id="rId9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10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t xml:space="preserve"> нравственных </w:t>
      </w:r>
      <w:proofErr w:type="gramStart"/>
      <w:r>
        <w:t>принципах</w:t>
      </w:r>
      <w:proofErr w:type="gramEnd"/>
      <w:r>
        <w:t xml:space="preserve"> и нормах российского общества и государства.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</w:t>
      </w:r>
      <w:proofErr w:type="gramStart"/>
      <w:r>
        <w:t>ознакомиться с положениями Типового кодекса и соблюдать</w:t>
      </w:r>
      <w:proofErr w:type="gramEnd"/>
      <w:r>
        <w:t xml:space="preserve"> их в процессе своей служебной деятельности.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8. Типовой кодекс служит основой для формирования должной морали в сфере </w:t>
      </w:r>
      <w:r>
        <w:lastRenderedPageBreak/>
        <w:t>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jc w:val="center"/>
        <w:outlineLvl w:val="0"/>
      </w:pPr>
      <w:r>
        <w:t>II. Основные принципы и правила служебного поведения</w:t>
      </w:r>
    </w:p>
    <w:p w:rsidR="000751E3" w:rsidRDefault="000751E3">
      <w:pPr>
        <w:pStyle w:val="ConsPlusNormal"/>
        <w:jc w:val="center"/>
      </w:pPr>
      <w:r>
        <w:t>государственных (муниципальных) служащих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ind w:firstLine="540"/>
        <w:jc w:val="both"/>
      </w:pPr>
      <w: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>
        <w:t>конфессий</w:t>
      </w:r>
      <w:proofErr w:type="spellEnd"/>
      <w:r>
        <w:t>, способствовать межнациональному и межконфессиональному согласию;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lastRenderedPageBreak/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spellStart"/>
      <w:r>
        <w:t>н</w:t>
      </w:r>
      <w:proofErr w:type="spellEnd"/>
      <w: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spellStart"/>
      <w:r>
        <w:t>п</w:t>
      </w:r>
      <w:proofErr w:type="spellEnd"/>
      <w:r>
        <w:t>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spellStart"/>
      <w:r>
        <w:t>р</w:t>
      </w:r>
      <w:proofErr w:type="spellEnd"/>
      <w:r>
        <w:t>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0751E3" w:rsidRDefault="000751E3">
      <w:pPr>
        <w:pStyle w:val="ConsPlusNormal"/>
        <w:spacing w:before="220"/>
        <w:ind w:firstLine="540"/>
        <w:jc w:val="both"/>
      </w:pPr>
      <w:proofErr w:type="gramStart"/>
      <w: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</w:t>
      </w:r>
      <w:proofErr w:type="gramEnd"/>
      <w:r>
        <w:t xml:space="preserve">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Государственные (муниципальные) служащие обязаны соблюдать </w:t>
      </w:r>
      <w:hyperlink r:id="rId1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0751E3" w:rsidRDefault="000751E3">
      <w:pPr>
        <w:pStyle w:val="ConsPlusNormal"/>
        <w:spacing w:before="220"/>
        <w:ind w:firstLine="540"/>
        <w:jc w:val="both"/>
      </w:pPr>
      <w: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</w:t>
      </w:r>
      <w:r>
        <w:lastRenderedPageBreak/>
        <w:t>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19. Государственный (муниципальный) служащий может </w:t>
      </w:r>
      <w:proofErr w:type="gramStart"/>
      <w:r>
        <w:t>обрабатывать и передавать</w:t>
      </w:r>
      <w:proofErr w:type="gramEnd"/>
      <w:r>
        <w:t xml:space="preserve">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lastRenderedPageBreak/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jc w:val="center"/>
        <w:outlineLvl w:val="0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0751E3" w:rsidRDefault="000751E3">
      <w:pPr>
        <w:pStyle w:val="ConsPlusNormal"/>
        <w:jc w:val="center"/>
      </w:pPr>
      <w:r>
        <w:t>поведения государственных (муниципальных) служащих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ind w:firstLine="540"/>
        <w:jc w:val="both"/>
      </w:pPr>
      <w: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</w:t>
      </w:r>
      <w:proofErr w:type="gramStart"/>
      <w:r>
        <w:t>являются высшей ценностью и каждый гражданин имеет</w:t>
      </w:r>
      <w:proofErr w:type="gramEnd"/>
      <w:r>
        <w:t xml:space="preserve"> право на неприкосновенность частной жизни, личную и семейную тайну, защиту чести, достоинства, своего доброго имени.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 xml:space="preserve">26. В служебном поведении государственный (муниципальный) служащий воздерживается </w:t>
      </w:r>
      <w:proofErr w:type="gramStart"/>
      <w:r>
        <w:t>от</w:t>
      </w:r>
      <w:proofErr w:type="gramEnd"/>
      <w:r>
        <w:t>: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jc w:val="center"/>
        <w:outlineLvl w:val="0"/>
      </w:pPr>
      <w:r>
        <w:t>IV. Ответственность за нарушение положений Типового кодекса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ind w:firstLine="540"/>
        <w:jc w:val="both"/>
      </w:pPr>
      <w:r>
        <w:t xml:space="preserve">29. </w:t>
      </w:r>
      <w:proofErr w:type="gramStart"/>
      <w: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</w:t>
      </w:r>
      <w:r>
        <w:lastRenderedPageBreak/>
        <w:t xml:space="preserve">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0751E3" w:rsidRDefault="000751E3">
      <w:pPr>
        <w:pStyle w:val="ConsPlusNormal"/>
        <w:spacing w:before="220"/>
        <w:ind w:firstLine="540"/>
        <w:jc w:val="both"/>
      </w:pPr>
      <w: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ind w:firstLine="540"/>
        <w:jc w:val="both"/>
      </w:pPr>
    </w:p>
    <w:p w:rsidR="000751E3" w:rsidRDefault="000751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0B9C" w:rsidRDefault="00E70B9C"/>
    <w:sectPr w:rsidR="00E70B9C" w:rsidSect="00457F8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8B6" w:rsidRDefault="00EE48B6" w:rsidP="002B2985">
      <w:pPr>
        <w:spacing w:after="0" w:line="240" w:lineRule="auto"/>
      </w:pPr>
      <w:r>
        <w:separator/>
      </w:r>
    </w:p>
  </w:endnote>
  <w:endnote w:type="continuationSeparator" w:id="0">
    <w:p w:rsidR="00EE48B6" w:rsidRDefault="00EE48B6" w:rsidP="002B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8B6" w:rsidRDefault="00EE48B6" w:rsidP="002B2985">
      <w:pPr>
        <w:spacing w:after="0" w:line="240" w:lineRule="auto"/>
      </w:pPr>
      <w:r>
        <w:separator/>
      </w:r>
    </w:p>
  </w:footnote>
  <w:footnote w:type="continuationSeparator" w:id="0">
    <w:p w:rsidR="00EE48B6" w:rsidRDefault="00EE48B6" w:rsidP="002B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85" w:rsidRDefault="002B298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1E3"/>
    <w:rsid w:val="000751E3"/>
    <w:rsid w:val="002B2985"/>
    <w:rsid w:val="00516E2F"/>
    <w:rsid w:val="00E70B9C"/>
    <w:rsid w:val="00EE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1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51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51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B2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2985"/>
  </w:style>
  <w:style w:type="paragraph" w:styleId="a5">
    <w:name w:val="footer"/>
    <w:basedOn w:val="a"/>
    <w:link w:val="a6"/>
    <w:uiPriority w:val="99"/>
    <w:semiHidden/>
    <w:unhideWhenUsed/>
    <w:rsid w:val="002B2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29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410&amp;dst=100075" TargetMode="External"/><Relationship Id="rId13" Type="http://schemas.openxmlformats.org/officeDocument/2006/relationships/hyperlink" Target="https://login.consultant.ru/link/?req=doc&amp;base=LAW&amp;n=509567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5137&amp;dst=58" TargetMode="External"/><Relationship Id="rId12" Type="http://schemas.openxmlformats.org/officeDocument/2006/relationships/hyperlink" Target="https://login.consultant.ru/link/?req=doc&amp;base=LAW&amp;n=487787&amp;dst=100009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93702&amp;dst=100050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70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2546</Words>
  <Characters>14516</Characters>
  <Application>Microsoft Office Word</Application>
  <DocSecurity>0</DocSecurity>
  <Lines>120</Lines>
  <Paragraphs>34</Paragraphs>
  <ScaleCrop>false</ScaleCrop>
  <Company/>
  <LinksUpToDate>false</LinksUpToDate>
  <CharactersWithSpaces>17028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2</cp:revision>
  <dcterms:created xsi:type="dcterms:W3CDTF">2025-07-18T07:09:00Z</dcterms:created>
  <dcterms:modified xsi:type="dcterms:W3CDTF">2025-07-18T10:20:00Z</dcterms:modified>
</cp:coreProperties>
</file>